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68361" w14:textId="77777777" w:rsidR="00BA3664" w:rsidRDefault="00E01553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e93678c68d508"/>
      <w:bookmarkStart w:id="2" w:name="preview_contc9393d015250b"/>
      <w:bookmarkEnd w:id="0"/>
      <w:bookmarkEnd w:id="1"/>
      <w:bookmarkEnd w:id="2"/>
      <w:r>
        <w:rPr>
          <w:shd w:val="clear" w:color="auto" w:fill="FFFFFF"/>
        </w:rPr>
        <w:t xml:space="preserve">ALLEGATO B) “Scheda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14:paraId="2D5AD105" w14:textId="15BE0AF5" w:rsidR="00BA3664" w:rsidRDefault="00E01553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Interna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 xml:space="preserve">6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r>
        <w:rPr>
          <w:rStyle w:val="StrongEmphasis"/>
          <w:shd w:val="clear" w:color="auto" w:fill="FFFFFF"/>
        </w:rPr>
        <w:t xml:space="preserve">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ai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>"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</w:t>
      </w:r>
    </w:p>
    <w:p w14:paraId="101169D0" w14:textId="77777777" w:rsidR="00BA3664" w:rsidRDefault="00E01553">
      <w:pPr>
        <w:pStyle w:val="Corpotesto"/>
        <w:spacing w:after="0"/>
        <w:jc w:val="both"/>
      </w:pPr>
      <w:bookmarkStart w:id="4" w:name="parent_element68a4ad85b651d"/>
      <w:bookmarkStart w:id="5" w:name="preview_cont4349a8ab88ab2"/>
      <w:bookmarkEnd w:id="4"/>
      <w:bookmarkEnd w:id="5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il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J14D23005870006</w:t>
      </w:r>
    </w:p>
    <w:p w14:paraId="0714FE7F" w14:textId="77777777" w:rsidR="00BA3664" w:rsidRDefault="00E0155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@MMINISTRA/DIGICOMP</w:t>
      </w:r>
    </w:p>
    <w:p w14:paraId="4B740EE0" w14:textId="77777777" w:rsidR="00BA3664" w:rsidRDefault="00E01553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M4C1I2.1-2023-1222-P-39731</w:t>
      </w:r>
    </w:p>
    <w:p w14:paraId="3D502032" w14:textId="77777777" w:rsidR="00E01553" w:rsidRDefault="00E01553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10" w:name="head1canvasize"/>
      <w:bookmarkStart w:id="11" w:name="parent_elementfe2a56881bcf3"/>
      <w:bookmarkStart w:id="12" w:name="preview_contd521a3c56b883"/>
      <w:bookmarkEnd w:id="10"/>
      <w:bookmarkEnd w:id="11"/>
      <w:bookmarkEnd w:id="12"/>
    </w:p>
    <w:p w14:paraId="1FB70ACF" w14:textId="77777777" w:rsidR="00E01553" w:rsidRDefault="00E01553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</w:p>
    <w:p w14:paraId="3E6B7ED1" w14:textId="608B9388" w:rsidR="00BA3664" w:rsidRDefault="00E01553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t>TABELLA DEI TITOLI DA VALUTARE</w:t>
      </w:r>
    </w:p>
    <w:p w14:paraId="1EC82E97" w14:textId="77777777" w:rsidR="00E01553" w:rsidRPr="00E01553" w:rsidRDefault="00E01553" w:rsidP="00E01553">
      <w:pPr>
        <w:pStyle w:val="Corpotesto"/>
      </w:pP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5206"/>
        <w:gridCol w:w="2825"/>
        <w:gridCol w:w="1963"/>
      </w:tblGrid>
      <w:tr w:rsidR="00BA3664" w14:paraId="6D5B01CA" w14:textId="77777777">
        <w:tc>
          <w:tcPr>
            <w:tcW w:w="54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ECF0CB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2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DE5F8E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6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04B330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BA3664" w14:paraId="3E1125B9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7609BEA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4A51D3" w14:textId="77777777" w:rsidR="00BA3664" w:rsidRDefault="00E01553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31E21F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ABC8A44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451B5D1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2E10DF0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E080F5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C02FDE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8F90AAD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7A529D71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CE6DA8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B519203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5B379C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713030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7F968EA4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6EE991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00340B6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Corsi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D64235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di  3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B6DF05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599FCD3C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EB22E3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A63B4D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interesse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il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43DD4D6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31AE3BF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39BAC543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914F23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95D178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D91EE0B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65E2CE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011D42EB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2E7FAB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BE4A548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Enti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56CAF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4751E3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2123F7F8" w14:textId="77777777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9CCF7E" w14:textId="77777777" w:rsidR="00BA3664" w:rsidRDefault="00E01553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2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D0EF5D" w14:textId="77777777" w:rsidR="00BA3664" w:rsidRDefault="00E01553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lastRenderedPageBreak/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il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282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7B98E2" w14:textId="77777777" w:rsidR="00BA3664" w:rsidRDefault="00E01553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lastRenderedPageBreak/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6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A4BE43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  <w:tr w:rsidR="00BA3664" w14:paraId="159863E3" w14:textId="77777777">
        <w:tc>
          <w:tcPr>
            <w:tcW w:w="8242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ECA095" w14:textId="77777777" w:rsidR="00BA3664" w:rsidRDefault="00E01553">
            <w:pPr>
              <w:pStyle w:val="TableContents"/>
              <w:spacing w:after="283"/>
              <w:jc w:val="right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96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D97CE0" w14:textId="77777777" w:rsidR="00BA3664" w:rsidRDefault="00BA3664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123CAC06" w14:textId="77777777" w:rsidR="00BA3664" w:rsidRDefault="00E01553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3CA00A44" w14:textId="77777777" w:rsidR="00BA3664" w:rsidRDefault="00E01553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sectPr w:rsidR="00BA366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664"/>
    <w:rsid w:val="000918EB"/>
    <w:rsid w:val="00A97D3B"/>
    <w:rsid w:val="00BA3664"/>
    <w:rsid w:val="00E0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490F"/>
  <w15:docId w15:val="{36FAF6EA-46BD-4CB6-AAB2-D2EA6C18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DSGA</cp:lastModifiedBy>
  <cp:revision>2</cp:revision>
  <dcterms:created xsi:type="dcterms:W3CDTF">2024-06-28T10:15:00Z</dcterms:created>
  <dcterms:modified xsi:type="dcterms:W3CDTF">2024-06-28T10:16:00Z</dcterms:modified>
  <dc:language>en-US</dc:language>
</cp:coreProperties>
</file>