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F59C" w14:textId="3DB81433" w:rsidR="00E661B2" w:rsidRPr="00E661B2" w:rsidRDefault="00E661B2" w:rsidP="00E66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E661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BES e non solo </w:t>
      </w:r>
      <w:proofErr w:type="gramStart"/>
      <w:r w:rsidRPr="00E661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DSA :</w:t>
      </w:r>
      <w:proofErr w:type="gramEnd"/>
      <w:r w:rsidRPr="00E661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</w:t>
      </w:r>
      <w:r w:rsidRPr="00E661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br/>
      </w:r>
      <w:r w:rsidRPr="00E661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dalla normativa alla diagnosi e al </w:t>
      </w:r>
      <w:proofErr w:type="spellStart"/>
      <w:r w:rsidRPr="00E661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pdp</w:t>
      </w:r>
      <w:proofErr w:type="spellEnd"/>
      <w:r w:rsidRPr="00E661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 in formato digitale</w:t>
      </w:r>
    </w:p>
    <w:p w14:paraId="52DC06E9" w14:textId="77777777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01FD0C" w14:textId="165AA445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>Il percorso prevede 6 incontri in cui verranno trattati i seguenti argomenti:</w:t>
      </w:r>
    </w:p>
    <w:p w14:paraId="369DE28D" w14:textId="77777777" w:rsidR="00E661B2" w:rsidRPr="00E661B2" w:rsidRDefault="00E661B2" w:rsidP="00E661B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lettura della diagnosi </w:t>
      </w:r>
    </w:p>
    <w:p w14:paraId="0D559E7D" w14:textId="14CDCF7E" w:rsidR="00E661B2" w:rsidRPr="00E661B2" w:rsidRDefault="00E661B2" w:rsidP="00E661B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>la normativa </w:t>
      </w:r>
    </w:p>
    <w:p w14:paraId="28ADCED2" w14:textId="77777777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E4049D" w14:textId="1E939FF6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Il percorso sarà tenuto dalla 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PROF.SSA ARDISSINO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e dalla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 PROF.SSA LOMONACO </w:t>
      </w:r>
    </w:p>
    <w:p w14:paraId="7C91C8F5" w14:textId="77777777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D75B9B" w14:textId="47F3EFE9" w:rsid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Sono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it-IT"/>
        </w:rPr>
        <w:t>previsti  due</w:t>
      </w:r>
      <w:proofErr w:type="gramEnd"/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 percorsi di formazione di 14 ore ciascuno</w:t>
      </w:r>
      <w:r>
        <w:rPr>
          <w:rFonts w:ascii="Times New Roman" w:eastAsia="Times New Roman" w:hAnsi="Times New Roman" w:cs="Times New Roman"/>
          <w:color w:val="000000"/>
          <w:lang w:eastAsia="it-IT"/>
        </w:rPr>
        <w:t>,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r>
        <w:rPr>
          <w:rFonts w:ascii="Times New Roman" w:eastAsia="Times New Roman" w:hAnsi="Times New Roman" w:cs="Times New Roman"/>
          <w:color w:val="000000"/>
          <w:lang w:eastAsia="it-IT"/>
        </w:rPr>
        <w:t>uno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 per la scuola primaria e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uno 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>per la scuola secondaria di primo grado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con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un 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>ultimo incontro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in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 comune</w:t>
      </w:r>
      <w:r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14:paraId="7726FD43" w14:textId="77777777" w:rsid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6A435C6" w14:textId="673F9276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E661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Articolazione del corso</w:t>
      </w:r>
      <w:r w:rsidRPr="00E661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br/>
      </w:r>
    </w:p>
    <w:p w14:paraId="1B9273AF" w14:textId="11646487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61B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22 febbraio 2024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  <w:r w:rsidRPr="00E661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lettura della diagnosi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5C6CBFAA" w14:textId="66B17FE9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14.45-16.45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scuola secondaria</w:t>
      </w:r>
    </w:p>
    <w:p w14:paraId="5301B459" w14:textId="5E0FC2F1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16.45- 18.45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scuola 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>primaria</w:t>
      </w:r>
    </w:p>
    <w:p w14:paraId="0370A123" w14:textId="1DB68267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61B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28 febbraio 2024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  <w:r w:rsidRPr="00E661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la normativa e il </w:t>
      </w:r>
      <w:proofErr w:type="spellStart"/>
      <w:r w:rsidRPr="00E661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pdp</w:t>
      </w:r>
      <w:proofErr w:type="spellEnd"/>
      <w:r w:rsidRPr="00E661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: strumenti dispensativi e compensativi</w:t>
      </w:r>
    </w:p>
    <w:p w14:paraId="12E27749" w14:textId="056AB096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14.45-16.45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scuola secondaria</w:t>
      </w:r>
    </w:p>
    <w:p w14:paraId="1506EE82" w14:textId="4EBE2829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16.45- 18.45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scuola 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>primaria</w:t>
      </w:r>
    </w:p>
    <w:p w14:paraId="45F8B38A" w14:textId="261C3E43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61B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14 marzo 2024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  <w:r w:rsidRPr="00E661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laboratorio dalla diagnosi al </w:t>
      </w:r>
      <w:proofErr w:type="spellStart"/>
      <w:r w:rsidRPr="00E661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pdp</w:t>
      </w:r>
      <w:proofErr w:type="spellEnd"/>
    </w:p>
    <w:p w14:paraId="710C8574" w14:textId="132C460C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14.45-16.45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scuola 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>primaria</w:t>
      </w:r>
    </w:p>
    <w:p w14:paraId="0868A88F" w14:textId="5292C0B7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16.45- 18.45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scuola 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>primaria</w:t>
      </w:r>
    </w:p>
    <w:p w14:paraId="32171B57" w14:textId="198F785E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61B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19 marzo 2024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  <w:r w:rsidRPr="00E661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metodi di didattica inclusiva parte 1</w:t>
      </w:r>
    </w:p>
    <w:p w14:paraId="3B80A495" w14:textId="5BCBAC28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14.45-16.45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scuola secondaria</w:t>
      </w:r>
    </w:p>
    <w:p w14:paraId="5136C903" w14:textId="63CBDEC8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16.45- 18.45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scuola 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>primaria</w:t>
      </w:r>
    </w:p>
    <w:p w14:paraId="3DCA4C9C" w14:textId="1FB1CBC0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61B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27 marzo 2024</w:t>
      </w:r>
      <w:r w:rsidRPr="00E661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: metodi di didattica inclusiva parte 2</w:t>
      </w:r>
    </w:p>
    <w:p w14:paraId="14E9D251" w14:textId="012B7EB6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14.45-16.45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scuola secondaria</w:t>
      </w:r>
    </w:p>
    <w:p w14:paraId="69363880" w14:textId="57EACE1D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16.45- 18.45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scuola 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>primaria</w:t>
      </w:r>
    </w:p>
    <w:p w14:paraId="602286DA" w14:textId="26765826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61B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5 aprile 2024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  <w:r w:rsidRPr="00E661B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la comunicazione con alunni e genitori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>  </w:t>
      </w:r>
    </w:p>
    <w:p w14:paraId="279C38CE" w14:textId="63175429" w:rsidR="00E661B2" w:rsidRPr="00E661B2" w:rsidRDefault="00E661B2" w:rsidP="00E6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14.45-16.45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Incontro conclusivo comune per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scuola </w:t>
      </w:r>
      <w:r w:rsidRPr="00E661B2">
        <w:rPr>
          <w:rFonts w:ascii="Times New Roman" w:eastAsia="Times New Roman" w:hAnsi="Times New Roman" w:cs="Times New Roman"/>
          <w:color w:val="000000"/>
          <w:lang w:eastAsia="it-IT"/>
        </w:rPr>
        <w:t xml:space="preserve">primaria e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scuola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secondaria.</w:t>
      </w:r>
    </w:p>
    <w:p w14:paraId="5306C4A3" w14:textId="77777777" w:rsidR="0009718A" w:rsidRPr="00E661B2" w:rsidRDefault="0009718A">
      <w:pPr>
        <w:rPr>
          <w:rFonts w:ascii="Times New Roman" w:hAnsi="Times New Roman" w:cs="Times New Roman"/>
        </w:rPr>
      </w:pPr>
    </w:p>
    <w:sectPr w:rsidR="0009718A" w:rsidRPr="00E661B2" w:rsidSect="00202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CBE"/>
    <w:multiLevelType w:val="hybridMultilevel"/>
    <w:tmpl w:val="85D84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55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B2"/>
    <w:rsid w:val="0009718A"/>
    <w:rsid w:val="002001BF"/>
    <w:rsid w:val="00202A93"/>
    <w:rsid w:val="0058588E"/>
    <w:rsid w:val="00634DEF"/>
    <w:rsid w:val="007C6C86"/>
    <w:rsid w:val="007F642B"/>
    <w:rsid w:val="00A162DE"/>
    <w:rsid w:val="00AB60C7"/>
    <w:rsid w:val="00B25479"/>
    <w:rsid w:val="00D237C0"/>
    <w:rsid w:val="00E6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DCD1"/>
  <w15:chartTrackingRefBased/>
  <w15:docId w15:val="{8AD49F9A-5FF7-48E7-8B9D-F5C7C495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7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6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 !!</dc:creator>
  <cp:keywords/>
  <dc:description/>
  <cp:lastModifiedBy>Ntina !!</cp:lastModifiedBy>
  <cp:revision>1</cp:revision>
  <dcterms:created xsi:type="dcterms:W3CDTF">2024-01-30T07:45:00Z</dcterms:created>
  <dcterms:modified xsi:type="dcterms:W3CDTF">2024-01-30T07:54:00Z</dcterms:modified>
</cp:coreProperties>
</file>