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F047" w14:textId="77777777" w:rsidR="00D44E3F" w:rsidRDefault="00D44E3F" w:rsidP="00D44E3F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AD9A41E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4A79E1F3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5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6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7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40DDF2F5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1DBE6604" w14:textId="77777777" w:rsidR="00D44E3F" w:rsidRDefault="00D44E3F" w:rsidP="00D44E3F">
      <w:pPr>
        <w:pStyle w:val="Corpotesto"/>
        <w:rPr>
          <w:rFonts w:ascii="Times New Roman"/>
          <w:sz w:val="24"/>
        </w:rPr>
      </w:pPr>
    </w:p>
    <w:p w14:paraId="2C5C6618" w14:textId="77777777" w:rsidR="00D44E3F" w:rsidRDefault="00D44E3F" w:rsidP="00D44E3F">
      <w:pPr>
        <w:pStyle w:val="Titolo3"/>
        <w:spacing w:before="6"/>
        <w:ind w:left="0"/>
      </w:pPr>
      <w:r>
        <w:rPr>
          <w:color w:val="212121"/>
        </w:rPr>
        <w:t>Direttiva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obbligo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2023/2024</w:t>
      </w:r>
    </w:p>
    <w:p w14:paraId="6FC57ADC" w14:textId="77777777" w:rsidR="00D44E3F" w:rsidRDefault="00D44E3F" w:rsidP="00D44E3F">
      <w:pPr>
        <w:pStyle w:val="Corpotesto"/>
        <w:rPr>
          <w:b/>
        </w:rPr>
      </w:pPr>
    </w:p>
    <w:p w14:paraId="06074974" w14:textId="77777777" w:rsidR="00D44E3F" w:rsidRDefault="00D44E3F" w:rsidP="00D44E3F">
      <w:pPr>
        <w:pStyle w:val="Corpotesto"/>
        <w:rPr>
          <w:b/>
        </w:rPr>
      </w:pPr>
    </w:p>
    <w:p w14:paraId="6099A09C" w14:textId="77777777" w:rsidR="00D44E3F" w:rsidRDefault="00D44E3F" w:rsidP="00D44E3F">
      <w:pPr>
        <w:pStyle w:val="Corpotesto"/>
        <w:spacing w:before="151" w:line="336" w:lineRule="auto"/>
        <w:ind w:left="133" w:right="118"/>
      </w:pPr>
      <w:r>
        <w:rPr>
          <w:color w:val="212121"/>
        </w:rPr>
        <w:t>Si ritiene necessario ricordare alcune disposizioni organizzative volte a garantire il buon funzionamento della scuola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sicurezza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l’incolumità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ciascuno.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fine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emana,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pertanto,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direttiva,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ripercorre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obblighi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relazione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alunni.</w:t>
      </w:r>
    </w:p>
    <w:p w14:paraId="00B366BA" w14:textId="77777777" w:rsidR="00D44E3F" w:rsidRDefault="00D44E3F" w:rsidP="00D44E3F">
      <w:pPr>
        <w:pStyle w:val="Corpotesto"/>
      </w:pPr>
    </w:p>
    <w:p w14:paraId="7D78B02E" w14:textId="77777777" w:rsidR="00D44E3F" w:rsidRDefault="00D44E3F" w:rsidP="00D44E3F">
      <w:pPr>
        <w:pStyle w:val="Corpotesto"/>
        <w:spacing w:before="5"/>
        <w:rPr>
          <w:sz w:val="24"/>
        </w:rPr>
      </w:pPr>
    </w:p>
    <w:p w14:paraId="1A0BC0E9" w14:textId="77777777" w:rsidR="00D44E3F" w:rsidRDefault="00D44E3F" w:rsidP="00D44E3F">
      <w:pPr>
        <w:pStyle w:val="Titolo3"/>
        <w:spacing w:before="0"/>
      </w:pPr>
      <w:r>
        <w:rPr>
          <w:color w:val="212121"/>
          <w:spacing w:val="-1"/>
        </w:rPr>
        <w:t>Art.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1.QUADRO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NORMATIVO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PROFILI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RESPONSABILITA’</w:t>
      </w:r>
    </w:p>
    <w:p w14:paraId="4FF474BF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702FB5E0" w14:textId="77777777" w:rsidR="00D44E3F" w:rsidRDefault="00D44E3F" w:rsidP="00D44E3F">
      <w:pPr>
        <w:spacing w:line="336" w:lineRule="auto"/>
        <w:ind w:left="133" w:right="108"/>
        <w:jc w:val="both"/>
        <w:rPr>
          <w:sz w:val="20"/>
        </w:rPr>
      </w:pPr>
      <w:r>
        <w:rPr>
          <w:b/>
          <w:color w:val="212121"/>
          <w:sz w:val="20"/>
        </w:rPr>
        <w:t>La vigilanza sugli alunni è un obbligo di servizio del personale scolastico</w:t>
      </w:r>
      <w:r>
        <w:rPr>
          <w:color w:val="212121"/>
          <w:sz w:val="20"/>
        </w:rPr>
        <w:t>, il quale può essere chiamato a rispondere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danni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arrecati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dagli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terzi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e/o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stessi.</w:t>
      </w:r>
    </w:p>
    <w:p w14:paraId="71614131" w14:textId="77777777" w:rsidR="00D44E3F" w:rsidRDefault="00D44E3F" w:rsidP="00D44E3F">
      <w:pPr>
        <w:spacing w:before="100" w:line="336" w:lineRule="auto"/>
        <w:ind w:left="133" w:right="106"/>
        <w:jc w:val="both"/>
        <w:rPr>
          <w:i/>
          <w:sz w:val="20"/>
        </w:rPr>
      </w:pPr>
      <w:r>
        <w:rPr>
          <w:b/>
          <w:color w:val="212121"/>
          <w:sz w:val="20"/>
        </w:rPr>
        <w:t>Sul personale gravano dunque, nei confronti degli alunni e delle loro famiglie, responsabilità di tipo penale (ad es.</w:t>
      </w:r>
      <w:r>
        <w:rPr>
          <w:b/>
          <w:color w:val="212121"/>
          <w:spacing w:val="1"/>
          <w:sz w:val="20"/>
        </w:rPr>
        <w:t xml:space="preserve"> </w:t>
      </w:r>
      <w:r>
        <w:rPr>
          <w:b/>
          <w:color w:val="212121"/>
          <w:sz w:val="20"/>
        </w:rPr>
        <w:t>per violazione delle norme antinfortunistiche), civile e amministrativo o patrimoniale</w:t>
      </w:r>
      <w:r>
        <w:rPr>
          <w:color w:val="212121"/>
          <w:sz w:val="20"/>
        </w:rPr>
        <w:t>, che vanno attentamente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considerate. Nei giudizi civili per risarcimento dovuto a danno ingiusto, vale il principio della “responsabilità solidale”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fra Amministrazione e dipendente. Essa trova fondamento nell’articolo 28 della Costituzione, che testualmente recita:</w:t>
      </w:r>
      <w:r>
        <w:rPr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“I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funzionari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e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dipendenti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dello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Stato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e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degli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enti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pubblici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sono</w:t>
      </w:r>
    </w:p>
    <w:p w14:paraId="3B0EE784" w14:textId="77777777" w:rsidR="00D44E3F" w:rsidRDefault="00D44E3F" w:rsidP="00D44E3F">
      <w:pPr>
        <w:spacing w:before="100" w:line="336" w:lineRule="auto"/>
        <w:ind w:left="133" w:right="110"/>
        <w:jc w:val="both"/>
        <w:rPr>
          <w:i/>
          <w:sz w:val="20"/>
        </w:rPr>
      </w:pPr>
      <w:r>
        <w:rPr>
          <w:i/>
          <w:color w:val="212121"/>
          <w:sz w:val="20"/>
        </w:rPr>
        <w:t>direttamente responsabili, secondo le leggi penali, civili e amministrative, degli atti compiuti in violazione di diritti. In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tali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casi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la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responsabilità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si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estende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allo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Stato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e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agli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enti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pubblici”.</w:t>
      </w:r>
    </w:p>
    <w:p w14:paraId="45D49064" w14:textId="77777777" w:rsidR="00D44E3F" w:rsidRDefault="00D44E3F" w:rsidP="00D44E3F">
      <w:pPr>
        <w:pStyle w:val="Corpotesto"/>
        <w:spacing w:before="100" w:line="336" w:lineRule="auto"/>
        <w:ind w:left="133" w:right="116"/>
        <w:jc w:val="both"/>
      </w:pPr>
      <w:r>
        <w:rPr>
          <w:color w:val="212121"/>
        </w:rPr>
        <w:t>La giurisprudenza esclude la legittimazione passiva del dipendente in giudizio: solo l’Amministrazione scolastica è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chiamata a rispondere, attraverso l’Avvocatura di Stato, in una causa intentata da terzi. In seguito però, se condannata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al risarcimento, l’Amministrazione, attraverso la Corte dei Conti, può rivalersi sul dipendente responsabile dell’evento,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stati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dimostrati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colpa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grave.</w:t>
      </w:r>
    </w:p>
    <w:p w14:paraId="06B41337" w14:textId="77777777" w:rsidR="00D44E3F" w:rsidRDefault="00D44E3F" w:rsidP="00D44E3F">
      <w:pPr>
        <w:spacing w:line="336" w:lineRule="auto"/>
        <w:jc w:val="both"/>
        <w:sectPr w:rsidR="00D44E3F">
          <w:headerReference w:type="default" r:id="rId8"/>
          <w:pgSz w:w="11920" w:h="16840"/>
          <w:pgMar w:top="2220" w:right="1040" w:bottom="280" w:left="1000" w:header="95" w:footer="0" w:gutter="0"/>
          <w:cols w:space="720"/>
        </w:sectPr>
      </w:pPr>
    </w:p>
    <w:p w14:paraId="4551D203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6EF29D4C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6C894F23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6AADEC85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9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0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1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2D579F6E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158C1522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3A13687B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La cosiddetta culpa in vigilando dei dipendenti, infatti, è disciplinata dall’art. 61 della legge 11 luglio 1980, n. 312 (in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parte trasfuso nell’art. 574 del Testo Unico sull’Istruzione: D.lgs. 297/94), che prevede la responsabilità patrimoniale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nei casi in cui il personale scolastico abbia tenuto, nella vigilanza degli alunni, comportamento qualificabile come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doloso o viziato da colpa grave. Ad esempio, con la sentenza n. 1590 del 11.10.1999, la Corte dei Conti ha stabilito 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mancata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sorveglianza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pausa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ricreazione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costituisce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un’ipotesi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colpa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grave.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giudizio,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prova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aver potuto impedire il fatto dannoso (“prova liberatoria”) è a carico dell’Amministrazione, che si basa per la difesa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sulla ricostruzione scritta dell’evento fornita dall’istituzione scolastica. La durata dell’obbligo di vigilanza coincide con il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tempo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permanenza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studenti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all’interno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scuola,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extracurricolari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(Cass.,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sez.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19-2-1994, n. 1623; Cass., sez. I, 30-3-1999, n. 3074). L’obbligo di vigilanza vige anche per tutto il tempo in cui l’allievo,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soprattutto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minorenne,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affidato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uscite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viaggi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istruzione.</w:t>
      </w:r>
    </w:p>
    <w:p w14:paraId="159C1A31" w14:textId="77777777" w:rsidR="00D44E3F" w:rsidRDefault="00D44E3F" w:rsidP="00D44E3F">
      <w:pPr>
        <w:pStyle w:val="Titolo3"/>
      </w:pPr>
      <w:r>
        <w:rPr>
          <w:color w:val="212121"/>
        </w:rPr>
        <w:t>DOCENTI</w:t>
      </w:r>
    </w:p>
    <w:p w14:paraId="20A585AC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0905CFFC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 xml:space="preserve">Si precisa che </w:t>
      </w:r>
      <w:r>
        <w:rPr>
          <w:b/>
          <w:color w:val="212121"/>
        </w:rPr>
        <w:t>sui docenti grava un obbligo di diligenza</w:t>
      </w:r>
      <w:r>
        <w:rPr>
          <w:color w:val="212121"/>
        </w:rPr>
        <w:t>. L’estensione di tale obbligo varia in funzione dell’età e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grado di maturazione degli allievi, con la conseguenza che, quando gli allievi sono molto più piccoli, il dovere 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vigilanza deve essere massimo per continuità ed attenzione e deve persistere durante tutto il tempo in cui gli allievi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sono affidati alla scuola. La vigilanza, oltre che continua, deve essere svolta con diligenza e con l’attenzione richiesta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dall’età e dallo sviluppo psico-fisico del minore. Vi sono alcuni fattori tipici, oltre all’età degli alunni, che rendono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particolarmente stringente l’obbligo di vigilanza: ad esempio, lo svolgimento di attività motorie e di laboratorio, 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spostamenti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gruppo,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uscite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didattiche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fuori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dell’edificio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scolastico,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ricreazione.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Testo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Unico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sulla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sicurezza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(D. Lgs. 81/08) ha aggiunto precisi obblighi di vigilanza in capo ai preposti, che trovano applicazione in quei locali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(laboratori, palestre) dove gli studenti sono equiparati ai lavoratori. Il “preposto” è “persona che, in ragione 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competenze professionali e nei limiti di poteri gerarchici e funzionali adeguati alla natura dell’incarico conferitogli,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sovrintende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lavorativa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garantisce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l’attuazione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direttive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ricevute,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controllandone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corretta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esecuzione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lavoratori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esercitando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funzionale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potere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iniziativa”.</w:t>
      </w:r>
    </w:p>
    <w:p w14:paraId="3F08A860" w14:textId="77777777" w:rsidR="00D44E3F" w:rsidRDefault="00D44E3F" w:rsidP="00D44E3F">
      <w:pPr>
        <w:pStyle w:val="Corpotesto"/>
        <w:spacing w:before="100" w:line="336" w:lineRule="auto"/>
        <w:ind w:left="133" w:right="112"/>
        <w:jc w:val="both"/>
      </w:pPr>
      <w:r>
        <w:rPr>
          <w:color w:val="212121"/>
        </w:rPr>
        <w:t>La responsabilità dei Docenti rispetto all’obbligo di vigilanza è disciplinata dagli artt. 2047 e 2048 del codice civile: “In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danno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cagionato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persone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incapaci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intendere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volere,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risarcimento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dovuto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chi</w:t>
      </w:r>
    </w:p>
    <w:p w14:paraId="4A303CB2" w14:textId="77777777" w:rsidR="00D44E3F" w:rsidRDefault="00D44E3F" w:rsidP="00D44E3F">
      <w:pPr>
        <w:spacing w:before="100" w:line="336" w:lineRule="auto"/>
        <w:ind w:left="133" w:right="108"/>
        <w:jc w:val="both"/>
        <w:rPr>
          <w:sz w:val="20"/>
        </w:rPr>
      </w:pPr>
      <w:r>
        <w:rPr>
          <w:color w:val="212121"/>
          <w:sz w:val="20"/>
        </w:rPr>
        <w:t>è tenuto alla sorveglianza dell’incapace, salvo che provi di non aver potuto impedire il fatto” (2047). [</w:t>
      </w:r>
      <w:r>
        <w:rPr>
          <w:rFonts w:ascii="Arial MT" w:hAnsi="Arial MT"/>
          <w:color w:val="212121"/>
          <w:sz w:val="20"/>
        </w:rPr>
        <w:t>…</w:t>
      </w:r>
      <w:r>
        <w:rPr>
          <w:color w:val="212121"/>
          <w:sz w:val="20"/>
        </w:rPr>
        <w:t xml:space="preserve">] </w:t>
      </w:r>
      <w:r>
        <w:rPr>
          <w:i/>
          <w:color w:val="212121"/>
          <w:sz w:val="20"/>
        </w:rPr>
        <w:t>“I precettori e</w:t>
      </w:r>
      <w:r>
        <w:rPr>
          <w:i/>
          <w:color w:val="212121"/>
          <w:spacing w:val="-43"/>
          <w:sz w:val="20"/>
        </w:rPr>
        <w:t xml:space="preserve"> </w:t>
      </w:r>
      <w:r>
        <w:rPr>
          <w:i/>
          <w:color w:val="212121"/>
          <w:sz w:val="20"/>
        </w:rPr>
        <w:t>coloro che insegnano un mestiere o un’arte sono responsabili del danno cagionato dal fatto illecito dei loro allievi 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apprendisti nel tempo in cui sono sotto la loro vigilanza”</w:t>
      </w:r>
      <w:r>
        <w:rPr>
          <w:color w:val="212121"/>
          <w:sz w:val="20"/>
        </w:rPr>
        <w:t>. Le persone indicate dai commi precedenti sono liberate dalla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responsabilità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soltanto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provano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aver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potuto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impedire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fatto”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(2048).</w:t>
      </w:r>
    </w:p>
    <w:p w14:paraId="37955FFE" w14:textId="77777777" w:rsidR="00D44E3F" w:rsidRDefault="00D44E3F" w:rsidP="00D44E3F">
      <w:pPr>
        <w:pStyle w:val="Corpotesto"/>
        <w:spacing w:before="100" w:line="336" w:lineRule="auto"/>
        <w:ind w:left="133" w:right="109" w:firstLine="60"/>
        <w:jc w:val="both"/>
      </w:pPr>
      <w:r>
        <w:rPr>
          <w:color w:val="212121"/>
        </w:rPr>
        <w:t>Il personale docente deve essere presente in classe puntualmente. Presentarsi in ritardo in classe espone il docente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all’attribuzione della culpa in vigilando; il ripetersi di questa negligenza costituisce un’aggravante. Anche sul personale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ricadono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compiti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sorveglianza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rispetto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alunni.</w:t>
      </w:r>
    </w:p>
    <w:p w14:paraId="78905941" w14:textId="77777777" w:rsidR="00D44E3F" w:rsidRDefault="00D44E3F" w:rsidP="00D44E3F">
      <w:pPr>
        <w:spacing w:line="336" w:lineRule="auto"/>
        <w:jc w:val="both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54BD057A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728804B1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6728DF4D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260B877B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2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3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4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235952DA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34CC2E84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18215612" w14:textId="77777777" w:rsidR="00D44E3F" w:rsidRDefault="00D44E3F" w:rsidP="00D44E3F">
      <w:pPr>
        <w:pStyle w:val="Corpotesto"/>
        <w:spacing w:line="336" w:lineRule="auto"/>
        <w:ind w:left="133" w:right="112"/>
        <w:jc w:val="both"/>
      </w:pPr>
      <w:r>
        <w:rPr>
          <w:color w:val="212121"/>
        </w:rPr>
        <w:t>Nelle ipotesi di responsabilità ex artt. 2047 e 2048 c.c., l’insegnante si libera se prova di non aver potuto impedire 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fatto,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dimostrando,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quindi,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aver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esercitato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misura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dovuta,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che,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nonostante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l’adempimento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dovere, il fatto dannoso per la sua repentinità ed imprevedibilità gli abbia impedito un tempestivo efficace intervento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(Cass., sez III, 18.4.2001, n.5668); è richiesta, perciò, la dimostrazione di aver adottato in via preventiva le misure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organizzative idonee ad evitare il danno (Cass. Civ., sez III, 3.2.1999, n. 916 ha confermato la sentenza di merito 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aveva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ritenuto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sussistente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responsabilità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dell’insegnante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avuto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riguardo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circostanza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dell’allontanamento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ingiustificato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stessa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dall’aula).</w:t>
      </w:r>
    </w:p>
    <w:p w14:paraId="51EFBB64" w14:textId="77777777" w:rsidR="00D44E3F" w:rsidRDefault="00D44E3F" w:rsidP="00D44E3F">
      <w:pPr>
        <w:pStyle w:val="Corpotesto"/>
        <w:spacing w:before="100" w:line="336" w:lineRule="auto"/>
        <w:ind w:left="133" w:right="109"/>
        <w:jc w:val="both"/>
      </w:pPr>
      <w:r>
        <w:rPr>
          <w:color w:val="212121"/>
        </w:rPr>
        <w:t xml:space="preserve">La Corte dei Conti, sez. III, 19.2.1994, n. 1623, ha ritenuto, inoltre, che </w:t>
      </w:r>
      <w:r>
        <w:rPr>
          <w:b/>
          <w:color w:val="212121"/>
        </w:rPr>
        <w:t>l’obbligo della vigilanza abbia rilievo primario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 xml:space="preserve">rispetto agli altri obblighi di servizio </w:t>
      </w:r>
      <w:r>
        <w:rPr>
          <w:color w:val="212121"/>
        </w:rPr>
        <w:t>e che, conseguentemente, in ipotesi di concorrenza di più obblighi derivanti dal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rapporto di servizio e di una situazione di incompatibilità per l’osservanza degli stessi, non consentendo circostanze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oggettive di tempo e di luogo il loro contemporaneo adempimento, il docente deve scegliere di adempiere il dovere di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vigilanza.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l’esercizio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didattiche,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responsabile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è,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dunque,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docente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assegnato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scansione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temporale.</w:t>
      </w:r>
    </w:p>
    <w:p w14:paraId="74F4D6C6" w14:textId="77777777" w:rsidR="00D44E3F" w:rsidRDefault="00D44E3F" w:rsidP="00D44E3F">
      <w:pPr>
        <w:pStyle w:val="Corpotesto"/>
        <w:spacing w:before="100" w:line="336" w:lineRule="auto"/>
        <w:ind w:left="133" w:right="109"/>
        <w:jc w:val="both"/>
      </w:pPr>
      <w:r>
        <w:rPr>
          <w:color w:val="212121"/>
        </w:rPr>
        <w:t>Si cita quanto disposto nell’art. 29 comma 5 del CCNL 29/11/2007 richiama tale obbligo, riferendolo a due particolari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momenti della vita scolastica: “Per assicurare l’accoglienza e la vigilanza degli alunni, gli insegnanti sono tenuti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trovarsi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minuti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prima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dell’inizio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lezioni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assistere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all’uscita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medesimi”.</w:t>
      </w:r>
    </w:p>
    <w:p w14:paraId="6FE055E6" w14:textId="77777777" w:rsidR="00D44E3F" w:rsidRDefault="00D44E3F" w:rsidP="00D44E3F">
      <w:pPr>
        <w:pStyle w:val="Corpotesto"/>
        <w:spacing w:before="100" w:line="336" w:lineRule="auto"/>
        <w:ind w:left="133" w:right="106"/>
        <w:jc w:val="both"/>
      </w:pPr>
      <w:r>
        <w:rPr>
          <w:color w:val="212121"/>
        </w:rPr>
        <w:t>La vigilanza in classe è compito esclusivo dell’insegnante. In caso di incidente in cui è vittima l’alunno, l’insegnante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deve dimostrare di aver vigilato con idonea cura per ogni situazione che bisogna prevedere perché, cassidicamente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parlando,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potrebbe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risultare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pericolosa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relazione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precedenti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noti,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frequenti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e/o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simili.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classe,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normale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orario di lezione, è sempre affidata al docente, anche quando sono previsti progetti, attività, seminari, incontri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esperti. Il docente in servizio durante questa attività non lascia la classe all’esperto (personale esterno alla scuola 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quindi, privo di dovere di sorveglianza), ma è presente per tutta la sua ora di servizio e collabora alla buona riuscita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attività.</w:t>
      </w:r>
    </w:p>
    <w:p w14:paraId="0C4C4F05" w14:textId="77777777" w:rsidR="00D44E3F" w:rsidRDefault="00D44E3F" w:rsidP="00D44E3F">
      <w:pPr>
        <w:pStyle w:val="Corpotesto"/>
        <w:spacing w:before="100" w:line="336" w:lineRule="auto"/>
        <w:ind w:left="133" w:right="106"/>
        <w:jc w:val="both"/>
      </w:pPr>
      <w:r>
        <w:rPr>
          <w:color w:val="212121"/>
        </w:rPr>
        <w:t>Il docente è tenuto ad osservare alcune misure di sicurezza per la prevenzione degli eventi dannosi, in particolare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necessità di una strutturazione adeguatamente ordinata della classe, con disposizione regolata dei banchi, degli zaini 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del materiale atta a consentire l’ottimale controllo da parte dell’insegnante, ad agevolare la corretta circolazione degli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allievi al suo interno, a garantire il libero passaggio lungo le vie di fuga. Va allertata l’attenzione massima del corpo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docente al fine di tutelare alunni portatori di handicap dai rischi connessi al movimento negli spazi della classe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dell’istituto.</w:t>
      </w:r>
    </w:p>
    <w:p w14:paraId="66802D09" w14:textId="77777777" w:rsidR="00D44E3F" w:rsidRDefault="00D44E3F" w:rsidP="00D44E3F">
      <w:pPr>
        <w:pStyle w:val="Corpotesto"/>
        <w:spacing w:before="100" w:line="336" w:lineRule="auto"/>
        <w:ind w:left="133" w:right="113" w:firstLine="75"/>
        <w:jc w:val="both"/>
      </w:pPr>
      <w:r>
        <w:rPr>
          <w:color w:val="212121"/>
        </w:rPr>
        <w:t>E’ fatto divieto agli alunni di avvicinarsi, sporgersi e/o sedersi sui davanzali delle finestre. Gli insegnanti cureranno 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ricambio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dell’aria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almeno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minuti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ogni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ora,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anche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stagione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invernale.</w:t>
      </w:r>
    </w:p>
    <w:p w14:paraId="5E4C9147" w14:textId="77777777" w:rsidR="00D44E3F" w:rsidRDefault="00D44E3F" w:rsidP="00D44E3F">
      <w:pPr>
        <w:spacing w:before="100"/>
        <w:ind w:left="133"/>
        <w:jc w:val="both"/>
        <w:rPr>
          <w:b/>
          <w:sz w:val="20"/>
        </w:rPr>
      </w:pPr>
      <w:r>
        <w:rPr>
          <w:b/>
          <w:color w:val="212121"/>
          <w:spacing w:val="-1"/>
          <w:sz w:val="20"/>
        </w:rPr>
        <w:t>COLLABORATORI</w:t>
      </w:r>
      <w:r>
        <w:rPr>
          <w:b/>
          <w:color w:val="212121"/>
          <w:spacing w:val="-10"/>
          <w:sz w:val="20"/>
        </w:rPr>
        <w:t xml:space="preserve"> </w:t>
      </w:r>
      <w:r>
        <w:rPr>
          <w:b/>
          <w:color w:val="212121"/>
          <w:spacing w:val="-1"/>
          <w:sz w:val="20"/>
        </w:rPr>
        <w:t>SCOLASTICI</w:t>
      </w:r>
    </w:p>
    <w:p w14:paraId="3A6E36EC" w14:textId="77777777" w:rsidR="00D44E3F" w:rsidRDefault="00D44E3F" w:rsidP="00D44E3F">
      <w:pPr>
        <w:jc w:val="both"/>
        <w:rPr>
          <w:sz w:val="20"/>
        </w:rPr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313DC551" w14:textId="77777777" w:rsidR="00D44E3F" w:rsidRDefault="00D44E3F" w:rsidP="00D44E3F">
      <w:pPr>
        <w:pStyle w:val="Corpotesto"/>
        <w:spacing w:before="2"/>
        <w:rPr>
          <w:b/>
          <w:sz w:val="18"/>
        </w:rPr>
      </w:pPr>
    </w:p>
    <w:p w14:paraId="29C77624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640C0204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3BB64379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5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6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7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A4741A3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7AADEB65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7D2C7215" w14:textId="77777777" w:rsidR="00D44E3F" w:rsidRDefault="00D44E3F" w:rsidP="00D44E3F">
      <w:pPr>
        <w:pStyle w:val="Corpotesto"/>
        <w:spacing w:line="336" w:lineRule="auto"/>
        <w:ind w:left="133" w:right="114"/>
        <w:jc w:val="both"/>
      </w:pPr>
      <w:r>
        <w:rPr>
          <w:b/>
          <w:color w:val="212121"/>
        </w:rPr>
        <w:t>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collaboratori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scolastici,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nell’ambito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mansioni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attinenti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profilo professionale, </w:t>
      </w:r>
      <w:r>
        <w:rPr>
          <w:b/>
          <w:color w:val="212121"/>
        </w:rPr>
        <w:t>svolgono servizio di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 xml:space="preserve">sorveglianza nei locali della scuola collaborando con il personale docente </w:t>
      </w:r>
      <w:r>
        <w:rPr>
          <w:color w:val="212121"/>
        </w:rPr>
        <w:t>per assicurare il miglior svolgimento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organizzativo di tutti i momenti della giornata scolastica e vigilano sugli alunni a loro affidati nei casi di momentanea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assenza del docente , per particolari esigenze e necessità. Ad essi vengono affidate le chiavi di accesso degli edifici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spetta a loro garantire la sorveglianza dei locali scolastici e segnalare eventuali atti di vandalismo o di incuria , oppure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presenza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oggetti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pericolosi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rifiuti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impropri.</w:t>
      </w:r>
    </w:p>
    <w:p w14:paraId="2D217B27" w14:textId="77777777" w:rsidR="00D44E3F" w:rsidRDefault="00D44E3F" w:rsidP="00D44E3F">
      <w:pPr>
        <w:pStyle w:val="Corpotesto"/>
        <w:spacing w:before="100" w:line="336" w:lineRule="auto"/>
        <w:ind w:left="133" w:right="106"/>
        <w:jc w:val="both"/>
      </w:pPr>
      <w:r>
        <w:rPr>
          <w:color w:val="212121"/>
        </w:rPr>
        <w:t>I collaboratori scolastici garantiscono e assicurano l’ordinato accesso degli alunni alle aule e la sorveglianza nei locali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comuni. </w:t>
      </w:r>
      <w:r>
        <w:rPr>
          <w:b/>
          <w:color w:val="212121"/>
        </w:rPr>
        <w:t>I collaboratori scolastici sono altresì tenuti a presidiare costantemente il proprio piano di servizio , senza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 xml:space="preserve">allontanarsi, </w:t>
      </w:r>
      <w:r>
        <w:rPr>
          <w:color w:val="212121"/>
        </w:rPr>
        <w:t>se non per chiamata dagli uffici della scuola o per esigenze impellenti. Il collaboratore scolastico non 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può rifiutare di effettuare la vigilanza su richiesta del docente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come disposto dal CNNL 2016.2018. Il collaboratore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scolastico che non è un precettore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è responsabile per i danni subiti dagli alunni a causa della sua omessa vigilanza,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aveva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precedentemente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ricevuto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l’affidamento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medesimi.</w:t>
      </w:r>
    </w:p>
    <w:p w14:paraId="787E53D1" w14:textId="77777777" w:rsidR="00D44E3F" w:rsidRDefault="00D44E3F" w:rsidP="00D44E3F">
      <w:pPr>
        <w:pStyle w:val="Titolo3"/>
        <w:jc w:val="both"/>
      </w:pPr>
      <w:r>
        <w:rPr>
          <w:color w:val="212121"/>
        </w:rPr>
        <w:t>Art.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-MISURE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ORGANIZZATIVE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RIGUARDANTI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ALUNNI</w:t>
      </w:r>
    </w:p>
    <w:p w14:paraId="21627229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58C264D6" w14:textId="77777777" w:rsidR="00D44E3F" w:rsidRDefault="00D44E3F" w:rsidP="00D44E3F">
      <w:pPr>
        <w:pStyle w:val="Corpotesto"/>
        <w:spacing w:line="336" w:lineRule="auto"/>
        <w:ind w:left="133" w:right="111" w:firstLine="60"/>
        <w:jc w:val="both"/>
      </w:pPr>
      <w:r>
        <w:rPr>
          <w:color w:val="212121"/>
        </w:rPr>
        <w:t>Il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quadro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normativo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profili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responsabilità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sopra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richiamati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suggeriscono,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tutela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nell’interesse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 personale scolastico, la diligente applicazione delle misure organizzative sotto riportate. Esse riguardano anche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alcuni momenti particolarmente critici dell’attività scolastica che si aggiungono alla normale vigilanza durante le ore di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lezione:</w:t>
      </w:r>
    </w:p>
    <w:p w14:paraId="34A34CB2" w14:textId="77777777" w:rsidR="00D44E3F" w:rsidRDefault="00D44E3F" w:rsidP="00D44E3F">
      <w:pPr>
        <w:spacing w:before="100" w:line="336" w:lineRule="auto"/>
        <w:ind w:left="853" w:right="106" w:hanging="360"/>
        <w:jc w:val="both"/>
        <w:rPr>
          <w:b/>
          <w:sz w:val="20"/>
        </w:rPr>
      </w:pP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56"/>
          <w:sz w:val="20"/>
        </w:rPr>
        <w:t xml:space="preserve"> </w:t>
      </w:r>
      <w:r>
        <w:rPr>
          <w:color w:val="212121"/>
          <w:sz w:val="20"/>
        </w:rPr>
        <w:t>Docenti e collaboratori scolastici vigileranno   sul rispetto delle misure per il contrasto alla diffusione del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contagio da Covid-19 (</w:t>
      </w:r>
      <w:r>
        <w:rPr>
          <w:b/>
          <w:sz w:val="20"/>
        </w:rPr>
        <w:t>Contrasto alla diffusione del contagio da COVID-19 in ambito scolastico. Riferimenti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Tecnici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normativi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l’avvio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dell’a.s.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2022/2023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0006312/U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06/09/2022)</w:t>
      </w:r>
    </w:p>
    <w:p w14:paraId="77C2122A" w14:textId="77777777" w:rsidR="00D44E3F" w:rsidRDefault="00D44E3F" w:rsidP="00D44E3F">
      <w:pPr>
        <w:pStyle w:val="Corpotesto"/>
        <w:spacing w:before="100" w:line="336" w:lineRule="auto"/>
        <w:ind w:left="133"/>
      </w:pPr>
      <w:r>
        <w:rPr>
          <w:color w:val="212121"/>
        </w:rPr>
        <w:t>L’ingresso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l’uscita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vengono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fissati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agli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orari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relazione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tipologia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funzionamento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sezioni/classi,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PTOF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Regolamento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d’Istituto.</w:t>
      </w:r>
    </w:p>
    <w:p w14:paraId="6B3FDCBA" w14:textId="77777777" w:rsidR="00D44E3F" w:rsidRDefault="00D44E3F" w:rsidP="00D44E3F">
      <w:pPr>
        <w:pStyle w:val="Corpotesto"/>
        <w:spacing w:before="100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0C03B4FF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054363FF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Per assicurare l’accoglienza e la vigilanza degli alunni, tutti gli insegnanti sono tenuti a garantire la sorveglianza dei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minori 5 minuti prima dell’inizio delle lezioni / attività e fino al termine delle stesse. Non sono ammessi ritardi.</w:t>
      </w:r>
      <w:r>
        <w:rPr>
          <w:color w:val="212121"/>
          <w:spacing w:val="1"/>
        </w:rPr>
        <w:t xml:space="preserve"> </w:t>
      </w:r>
      <w:r>
        <w:rPr>
          <w:color w:val="212121"/>
          <w:u w:val="single" w:color="212121"/>
        </w:rPr>
        <w:t>Presentarsi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in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ritardo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in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classe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espone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il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docente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all’attribuzione della “culpa in vigilando”; l’ipotesi di questa</w:t>
      </w:r>
      <w:r>
        <w:rPr>
          <w:color w:val="212121"/>
          <w:spacing w:val="1"/>
        </w:rPr>
        <w:t xml:space="preserve"> </w:t>
      </w:r>
      <w:r>
        <w:rPr>
          <w:color w:val="212121"/>
          <w:u w:val="single" w:color="212121"/>
        </w:rPr>
        <w:t>negligenza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costituisce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un’aggravante.</w:t>
      </w:r>
    </w:p>
    <w:p w14:paraId="055FDA73" w14:textId="77777777" w:rsidR="00D44E3F" w:rsidRDefault="00D44E3F" w:rsidP="00D44E3F">
      <w:pPr>
        <w:pStyle w:val="Corpotesto"/>
        <w:spacing w:before="100" w:line="336" w:lineRule="auto"/>
        <w:ind w:left="133" w:right="117" w:firstLine="90"/>
        <w:jc w:val="both"/>
      </w:pPr>
      <w:r>
        <w:rPr>
          <w:color w:val="212121"/>
        </w:rPr>
        <w:t>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 ritardi i dovessero verificarsi a causa di forze maggiori, l’interessato avviserà tempestivamente la scuola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provvederà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successivamente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recupero.</w:t>
      </w:r>
    </w:p>
    <w:p w14:paraId="494C12B7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prima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ora,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suono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campanella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interna,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tenuti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attendere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aula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devono:</w:t>
      </w:r>
    </w:p>
    <w:p w14:paraId="0676E561" w14:textId="77777777" w:rsidR="00D44E3F" w:rsidRDefault="00D44E3F" w:rsidP="00D44E3F">
      <w:pPr>
        <w:jc w:val="both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1A4A671F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3362E289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399662D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5EF1C654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8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9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0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7C5279A0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0310EBA9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3B2D61AD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1"/>
        <w:rPr>
          <w:sz w:val="20"/>
        </w:rPr>
      </w:pPr>
      <w:r>
        <w:rPr>
          <w:color w:val="212121"/>
          <w:sz w:val="20"/>
        </w:rPr>
        <w:t>fare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subito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l’appello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prendere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nota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sul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registro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assenti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eventuali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ritardi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ingresso,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annotando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sul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registro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nome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dello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studente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l’ora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precisa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dell’entrata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ritardo;</w:t>
      </w:r>
    </w:p>
    <w:p w14:paraId="5708F4ED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verificare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controfirmare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annotare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sul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registro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giustificazioni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assenza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ritardo;</w:t>
      </w:r>
    </w:p>
    <w:p w14:paraId="0DA9191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/>
        <w:ind w:hanging="361"/>
        <w:rPr>
          <w:sz w:val="20"/>
        </w:rPr>
      </w:pPr>
      <w:r>
        <w:rPr>
          <w:color w:val="212121"/>
          <w:sz w:val="20"/>
        </w:rPr>
        <w:t>riporre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all’interno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registro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classe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una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busta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eventuali</w:t>
      </w:r>
      <w:r>
        <w:rPr>
          <w:color w:val="212121"/>
          <w:spacing w:val="31"/>
          <w:sz w:val="20"/>
        </w:rPr>
        <w:t xml:space="preserve"> </w:t>
      </w:r>
      <w:r>
        <w:rPr>
          <w:color w:val="212121"/>
          <w:sz w:val="20"/>
        </w:rPr>
        <w:t>certificati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giustificazione;</w:t>
      </w:r>
    </w:p>
    <w:p w14:paraId="2B345DE6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4"/>
        </w:tabs>
        <w:spacing w:before="97" w:line="336" w:lineRule="auto"/>
        <w:ind w:left="853" w:right="107"/>
        <w:jc w:val="both"/>
        <w:rPr>
          <w:sz w:val="20"/>
        </w:rPr>
      </w:pPr>
      <w:r>
        <w:rPr>
          <w:color w:val="212121"/>
          <w:sz w:val="20"/>
        </w:rPr>
        <w:t>registrare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sul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registro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 classe l’eventuale mancata esibizione della giustificazione, onde permetterne il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controllo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collega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prima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ora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giorno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successivo;</w:t>
      </w:r>
    </w:p>
    <w:p w14:paraId="1303128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4"/>
        </w:tabs>
        <w:spacing w:line="336" w:lineRule="auto"/>
        <w:ind w:left="853" w:right="110"/>
        <w:jc w:val="both"/>
        <w:rPr>
          <w:sz w:val="20"/>
        </w:rPr>
      </w:pPr>
      <w:r>
        <w:rPr>
          <w:color w:val="212121"/>
          <w:sz w:val="20"/>
        </w:rPr>
        <w:t>segnalare tempestivamente al dirigente scolastico scrivente eventuali irregolarità, anche rispetto ad assenze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numerose,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reiterate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particolari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giorni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periodiche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essi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rilevate,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fine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 attivare le opportune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comunicazioni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alle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famiglie.</w:t>
      </w:r>
    </w:p>
    <w:p w14:paraId="77EA93F0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7D3A68A7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44CDC248" w14:textId="77777777" w:rsidR="00D44E3F" w:rsidRDefault="00D44E3F" w:rsidP="00D44E3F">
      <w:pPr>
        <w:pStyle w:val="Corpotesto"/>
        <w:spacing w:before="1" w:line="336" w:lineRule="auto"/>
        <w:ind w:left="133"/>
      </w:pPr>
      <w:r>
        <w:rPr>
          <w:color w:val="212121"/>
        </w:rPr>
        <w:t>Sulla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piano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annuale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predisposto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D.S.G.A.,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compete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sorveglianza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secondo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calendario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settimanale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posti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assegnati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ciascuno:</w:t>
      </w:r>
    </w:p>
    <w:p w14:paraId="24A3287D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100"/>
        <w:ind w:hanging="361"/>
        <w:rPr>
          <w:sz w:val="20"/>
        </w:rPr>
      </w:pPr>
      <w:r>
        <w:rPr>
          <w:color w:val="212121"/>
          <w:sz w:val="20"/>
        </w:rPr>
        <w:t>l’apertura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cancelli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porte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d’ingresso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;</w:t>
      </w:r>
    </w:p>
    <w:p w14:paraId="2254FF34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7"/>
        <w:ind w:hanging="361"/>
        <w:rPr>
          <w:sz w:val="20"/>
        </w:rPr>
      </w:pPr>
      <w:r>
        <w:rPr>
          <w:color w:val="212121"/>
          <w:sz w:val="20"/>
        </w:rPr>
        <w:t>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spazi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esterni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all’edificio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porte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accesso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l’entrata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alunni;</w:t>
      </w:r>
    </w:p>
    <w:p w14:paraId="31CF45C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 w:line="336" w:lineRule="auto"/>
        <w:ind w:left="853" w:right="118"/>
        <w:rPr>
          <w:sz w:val="20"/>
        </w:rPr>
      </w:pPr>
      <w:r>
        <w:rPr>
          <w:color w:val="212121"/>
          <w:sz w:val="20"/>
        </w:rPr>
        <w:t>la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arrivano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accompagnati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dai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genitori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e/o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comunque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presenti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nell’edificio;</w:t>
      </w:r>
    </w:p>
    <w:p w14:paraId="77B4E5F7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06"/>
        <w:rPr>
          <w:sz w:val="20"/>
        </w:rPr>
      </w:pPr>
      <w:r>
        <w:rPr>
          <w:color w:val="212121"/>
          <w:sz w:val="20"/>
        </w:rPr>
        <w:t>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vigilanza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sul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passaggio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alunni nei rispettivi piani di servizio, fino all’entrata degli stessi nelle proprie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aule;</w:t>
      </w:r>
    </w:p>
    <w:p w14:paraId="71E72C8A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la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chiusura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cancelli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porte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5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minuti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dopo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l’inizio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lezioni;</w:t>
      </w:r>
    </w:p>
    <w:p w14:paraId="4CA4950E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/>
        <w:ind w:hanging="361"/>
        <w:rPr>
          <w:sz w:val="20"/>
        </w:rPr>
      </w:pPr>
      <w:r>
        <w:rPr>
          <w:color w:val="212121"/>
          <w:sz w:val="20"/>
        </w:rPr>
        <w:t>l’accoglienza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ritardatari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che,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piccoli,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vengono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poi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loro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accompagnati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classe;</w:t>
      </w:r>
    </w:p>
    <w:p w14:paraId="60F71BB7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7"/>
        <w:ind w:hanging="361"/>
        <w:rPr>
          <w:sz w:val="20"/>
        </w:rPr>
      </w:pPr>
      <w:r>
        <w:rPr>
          <w:color w:val="212121"/>
          <w:sz w:val="20"/>
        </w:rPr>
        <w:t>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porte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accesso,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atri,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corridoi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impedire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l’accesso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ad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estranei.</w:t>
      </w:r>
    </w:p>
    <w:p w14:paraId="02EF2F53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2CF72F96" w14:textId="77777777" w:rsidR="00D44E3F" w:rsidRDefault="00D44E3F" w:rsidP="00D44E3F">
      <w:pPr>
        <w:pStyle w:val="Titolo3"/>
        <w:spacing w:before="1"/>
      </w:pPr>
      <w:r>
        <w:rPr>
          <w:color w:val="212121"/>
          <w:spacing w:val="-1"/>
        </w:rPr>
        <w:t>ART.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3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.VIGILANZA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DEGLI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ALUNNI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DURANTE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LO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SVOLGIMENTO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DELLE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ATTIVITA’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DIDATTICHE.</w:t>
      </w:r>
    </w:p>
    <w:p w14:paraId="21E95C52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10878391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39CF19FB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592496E3" w14:textId="77777777" w:rsidR="00D44E3F" w:rsidRDefault="00D44E3F" w:rsidP="00D44E3F">
      <w:pPr>
        <w:pStyle w:val="Corpotesto"/>
        <w:spacing w:line="336" w:lineRule="auto"/>
        <w:ind w:left="133" w:right="111"/>
        <w:jc w:val="both"/>
      </w:pPr>
      <w:r>
        <w:rPr>
          <w:color w:val="212121"/>
        </w:rPr>
        <w:t>Durante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l’esercizio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didattiche,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responsabile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docente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assegnato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alla classe in quella scansione temporale. Ai docenti spetta vigilare sulla sicurezza e l’incolumità dei minori ed adottare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in via preventiva , tutte le misure organizzative e disciplinari idonee ad evitare situazioni di pericolo, compreso 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comportamento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indisciplinato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classe.</w:t>
      </w:r>
    </w:p>
    <w:p w14:paraId="6BBD6119" w14:textId="77777777" w:rsidR="00D44E3F" w:rsidRDefault="00D44E3F" w:rsidP="00D44E3F">
      <w:pPr>
        <w:pStyle w:val="Corpotesto"/>
        <w:spacing w:before="100"/>
        <w:ind w:left="179"/>
        <w:jc w:val="both"/>
      </w:pP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devono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lasciare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mai,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nessun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motivo,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soli.</w:t>
      </w:r>
    </w:p>
    <w:p w14:paraId="5B42E5BB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30741545" w14:textId="77777777" w:rsidR="00D44E3F" w:rsidRDefault="00D44E3F" w:rsidP="00D44E3F">
      <w:pPr>
        <w:pStyle w:val="Corpotesto"/>
        <w:spacing w:before="1" w:line="336" w:lineRule="auto"/>
        <w:ind w:left="133" w:right="110"/>
        <w:jc w:val="both"/>
      </w:pPr>
      <w:r>
        <w:rPr>
          <w:color w:val="212121"/>
        </w:rPr>
        <w:t>In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particolare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devono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adoperarsi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perché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comportamento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improntato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rispetto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buona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educazione,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particolare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perché:</w:t>
      </w:r>
    </w:p>
    <w:p w14:paraId="7060C5D7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100"/>
        <w:ind w:hanging="361"/>
        <w:rPr>
          <w:sz w:val="20"/>
        </w:rPr>
      </w:pPr>
      <w:r>
        <w:rPr>
          <w:color w:val="212121"/>
          <w:sz w:val="20"/>
        </w:rPr>
        <w:t>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tengano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un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comportamento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consono;</w:t>
      </w:r>
    </w:p>
    <w:p w14:paraId="4B92B7C6" w14:textId="77777777" w:rsidR="00D44E3F" w:rsidRDefault="00D44E3F" w:rsidP="00D44E3F">
      <w:pPr>
        <w:rPr>
          <w:sz w:val="20"/>
        </w:rPr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56A10BB5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7B4B045A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07F2FC97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FD0E521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21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22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3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BF2E646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1078E99E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09A7123E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banchi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aule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siano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lasciate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ordine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pulite</w:t>
      </w:r>
    </w:p>
    <w:p w14:paraId="69737EB5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 w:line="336" w:lineRule="auto"/>
        <w:ind w:left="853" w:right="112"/>
        <w:rPr>
          <w:sz w:val="20"/>
        </w:rPr>
      </w:pPr>
      <w:r>
        <w:rPr>
          <w:color w:val="212121"/>
          <w:sz w:val="20"/>
        </w:rPr>
        <w:t>le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attrezzature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materiale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sia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utilizzato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conservato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perfetta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efficienza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sia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segnalata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immediatamente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segreteria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ogni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responsabilità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individuale;</w:t>
      </w:r>
    </w:p>
    <w:p w14:paraId="0ED0C9B6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07"/>
        <w:rPr>
          <w:sz w:val="20"/>
        </w:rPr>
      </w:pPr>
      <w:r>
        <w:rPr>
          <w:color w:val="212121"/>
          <w:sz w:val="20"/>
        </w:rPr>
        <w:t>non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si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fumi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all’interno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dell’istituto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siano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segnalate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personale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incaricato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(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Legge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584/75)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eventuali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infrazioni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rilevate;</w:t>
      </w:r>
    </w:p>
    <w:p w14:paraId="7AD70A6E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telefoni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cellulari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restino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spenti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lezioni.</w:t>
      </w:r>
    </w:p>
    <w:p w14:paraId="26B80A75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7D7604F0" w14:textId="77777777" w:rsidR="00D44E3F" w:rsidRDefault="00D44E3F" w:rsidP="00D44E3F">
      <w:pPr>
        <w:pStyle w:val="Corpotesto"/>
        <w:spacing w:line="336" w:lineRule="auto"/>
        <w:ind w:left="133" w:right="110"/>
        <w:jc w:val="both"/>
      </w:pPr>
      <w:r>
        <w:rPr>
          <w:color w:val="212121"/>
        </w:rPr>
        <w:t>Nel caso di effettiva necessità, i docenti possono autorizzare uscite dalla classe , di norma un alunno per volta per 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servizi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igienici,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richiamando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l’attenzione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collaboratore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scolastico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servizio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piano.</w:t>
      </w:r>
    </w:p>
    <w:p w14:paraId="33A8749B" w14:textId="77777777" w:rsidR="00D44E3F" w:rsidRDefault="00D44E3F" w:rsidP="00D44E3F">
      <w:pPr>
        <w:pStyle w:val="Corpotesto"/>
        <w:spacing w:before="100" w:line="336" w:lineRule="auto"/>
        <w:ind w:left="133" w:right="106"/>
        <w:jc w:val="both"/>
      </w:pPr>
      <w:r>
        <w:rPr>
          <w:color w:val="212121"/>
        </w:rPr>
        <w:t>È fatto divieto ai docenti di assentarsi arbitrariamente dall’aula e lasciare incustodita la classe durante l’ora di lezione.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 caso di grave necessità il docente ha l’obbligo , prima di allontanarsi dall’aula , di incaricare, per un tempo limitato 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strettamente necessario, un collaboratore scolastico in servizio sul piano dell’edificio in cui si trova la classe, di vigilare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momentaneamente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alunni.</w:t>
      </w:r>
    </w:p>
    <w:p w14:paraId="608E3D3E" w14:textId="77777777" w:rsidR="00D44E3F" w:rsidRDefault="00D44E3F" w:rsidP="00D44E3F">
      <w:pPr>
        <w:pStyle w:val="Corpotesto"/>
        <w:spacing w:before="100" w:line="336" w:lineRule="auto"/>
        <w:ind w:left="133" w:right="112"/>
        <w:jc w:val="both"/>
      </w:pPr>
      <w:r>
        <w:rPr>
          <w:color w:val="212121"/>
        </w:rPr>
        <w:t>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insegnanti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devono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evitare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indisciplina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sostare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corridoi,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ricorrendo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altri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provvedimenti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disciplinari,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siano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grado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garantire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loro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vigilanza.</w:t>
      </w:r>
    </w:p>
    <w:p w14:paraId="4BD052AF" w14:textId="77777777" w:rsidR="00D44E3F" w:rsidRDefault="00D44E3F" w:rsidP="00D44E3F">
      <w:pPr>
        <w:pStyle w:val="Titolo3"/>
        <w:spacing w:line="336" w:lineRule="auto"/>
        <w:ind w:right="120"/>
        <w:jc w:val="both"/>
      </w:pPr>
      <w:r>
        <w:rPr>
          <w:color w:val="212121"/>
        </w:rPr>
        <w:t>I docenti sono altresì invitati a segnalare alla Dirigenza e al D.S.G.A. eventuali assenze dei collaboratori scolastici 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piani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ogni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anomalia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dovesse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essere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riscontrata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e/o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ricondotta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presenza/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assenza.</w:t>
      </w:r>
    </w:p>
    <w:p w14:paraId="1200D147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44695221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1780A4D1" w14:textId="77777777" w:rsidR="00D44E3F" w:rsidRDefault="00D44E3F" w:rsidP="00D44E3F">
      <w:pPr>
        <w:pStyle w:val="Corpotesto"/>
        <w:ind w:left="133"/>
        <w:jc w:val="both"/>
      </w:pP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hanno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compito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cooperare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insegnanti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:</w:t>
      </w:r>
    </w:p>
    <w:p w14:paraId="3D3F9DD3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4C966E76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1"/>
        <w:rPr>
          <w:sz w:val="20"/>
        </w:rPr>
      </w:pPr>
      <w:r>
        <w:rPr>
          <w:color w:val="212121"/>
          <w:sz w:val="20"/>
        </w:rPr>
        <w:t>per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assicurare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attività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didattiche, la sorveglianza , nei corridoi e nei servizi igienici, degli alunni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autorizzati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dall'insegnante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ad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allontanarsi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momentaneamente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dall’aula;</w:t>
      </w:r>
    </w:p>
    <w:p w14:paraId="4218714B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3"/>
        <w:rPr>
          <w:sz w:val="20"/>
        </w:rPr>
      </w:pPr>
      <w:r>
        <w:rPr>
          <w:color w:val="212121"/>
          <w:sz w:val="20"/>
        </w:rPr>
        <w:t>la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momentanea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scolaresca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momenti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lezione,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qualora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l’insegnante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dovesse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assentarsi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motivi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urgenti.</w:t>
      </w:r>
    </w:p>
    <w:p w14:paraId="3EBF2E93" w14:textId="77777777" w:rsidR="00D44E3F" w:rsidRDefault="00D44E3F" w:rsidP="00D44E3F">
      <w:pPr>
        <w:pStyle w:val="Titolo3"/>
        <w:jc w:val="both"/>
      </w:pPr>
      <w:r>
        <w:rPr>
          <w:color w:val="212121"/>
        </w:rPr>
        <w:t>ART.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4.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CAMBI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TURNO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NELLE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CLASSI.</w:t>
      </w:r>
    </w:p>
    <w:p w14:paraId="476A9F8F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607808D7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77F7FC6A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7F9B6651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Il docente che ha terminato il turno di servizio non deve lasciare gli alunni finché non sia subentrato il collega o sia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disponibile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collaboratore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scolastico, in servizio al piano, per la sorveglianza. Se l’insegnante è libero nell’ora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successiva deve attendere il collega subentrante. In caso di presenza in classe dell’insegnante di sostegno o di altro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docente,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viene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garantita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quello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cui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richiesta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l’immediata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presenza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altra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classe.</w:t>
      </w:r>
    </w:p>
    <w:p w14:paraId="07B11C5A" w14:textId="77777777" w:rsidR="00D44E3F" w:rsidRDefault="00D44E3F" w:rsidP="00D44E3F">
      <w:pPr>
        <w:pStyle w:val="Corpotesto"/>
        <w:spacing w:before="100" w:line="336" w:lineRule="auto"/>
        <w:ind w:left="133" w:right="107"/>
        <w:jc w:val="both"/>
      </w:pPr>
      <w:r>
        <w:rPr>
          <w:color w:val="212121"/>
        </w:rPr>
        <w:t>I docenti che iniziano le lezioni dopo la prima ora o che hanno avuto un’ora “libera”, sono tenuti a farsi trovare, allo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scoccare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dell’ora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successiva,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già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davanti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all’aula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interessata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consentire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rapido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cambio del docente sulla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scolaresca.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docente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appena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lasciato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classe,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sostituito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collaboratore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scolastico,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recherà</w:t>
      </w:r>
    </w:p>
    <w:p w14:paraId="309963F7" w14:textId="77777777" w:rsidR="00D44E3F" w:rsidRDefault="00D44E3F" w:rsidP="00D44E3F">
      <w:pPr>
        <w:spacing w:line="336" w:lineRule="auto"/>
        <w:jc w:val="both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079CC836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24B96C0D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872FD8B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6E75C0FE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24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25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6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3679C816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78FDB88C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389DDAC8" w14:textId="77777777" w:rsidR="00D44E3F" w:rsidRDefault="00D44E3F" w:rsidP="00D44E3F">
      <w:pPr>
        <w:pStyle w:val="Corpotesto"/>
        <w:spacing w:line="336" w:lineRule="auto"/>
        <w:ind w:left="133"/>
      </w:pPr>
      <w:r>
        <w:rPr>
          <w:color w:val="212121"/>
        </w:rPr>
        <w:t>tempestivamente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nell’aula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cui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programmata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lezione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successiva,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consentendo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sua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volta,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docente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attesa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proprio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cambio,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recarsi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competenza.</w:t>
      </w:r>
    </w:p>
    <w:p w14:paraId="1ADEF151" w14:textId="77777777" w:rsidR="00D44E3F" w:rsidRDefault="00D44E3F" w:rsidP="00D44E3F">
      <w:pPr>
        <w:pStyle w:val="Corpotesto"/>
        <w:spacing w:before="100" w:line="336" w:lineRule="auto"/>
        <w:ind w:left="133" w:right="118"/>
      </w:pPr>
      <w:r>
        <w:rPr>
          <w:color w:val="212121"/>
        </w:rPr>
        <w:t>Gli insegnanti sono, altresì , tenuti a verificare la presenza degli alunni ad ogni cambio d’ora e a registrare le variazioni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comunicare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tempestivamente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eventuali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anomalie.</w:t>
      </w:r>
    </w:p>
    <w:p w14:paraId="75DC6EEA" w14:textId="77777777" w:rsidR="00D44E3F" w:rsidRDefault="00D44E3F" w:rsidP="00D44E3F">
      <w:pPr>
        <w:pStyle w:val="Corpotesto"/>
        <w:spacing w:before="100"/>
        <w:ind w:left="133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2497F395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7468563F" w14:textId="77777777" w:rsidR="00D44E3F" w:rsidRDefault="00D44E3F" w:rsidP="00D44E3F">
      <w:pPr>
        <w:pStyle w:val="Corpotesto"/>
        <w:ind w:left="133"/>
      </w:pP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ciascun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piano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tenuti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a:</w:t>
      </w:r>
    </w:p>
    <w:p w14:paraId="61C194CA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5A75E46B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favorire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cambio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insegnanti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nelle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classi;</w:t>
      </w:r>
    </w:p>
    <w:p w14:paraId="77C8D14E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7" w:line="336" w:lineRule="auto"/>
        <w:ind w:left="853" w:right="109"/>
        <w:rPr>
          <w:sz w:val="20"/>
        </w:rPr>
      </w:pPr>
      <w:r>
        <w:rPr>
          <w:color w:val="212121"/>
          <w:sz w:val="20"/>
        </w:rPr>
        <w:t>vigilare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sulla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scolaresca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fino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all’arrivo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dell’insegnante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servizio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all’ora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successiva,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incaricati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sugli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parte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docente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ha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terminato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lezione;</w:t>
      </w:r>
    </w:p>
    <w:p w14:paraId="6E12A7E0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2"/>
        <w:rPr>
          <w:sz w:val="20"/>
        </w:rPr>
      </w:pPr>
      <w:r>
        <w:rPr>
          <w:color w:val="212121"/>
          <w:sz w:val="20"/>
        </w:rPr>
        <w:t>vigilare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sugli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caso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ritardo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assenza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docenti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dare,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nel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contempo,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avviso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all’ufficio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segreteria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disguido,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affinché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vengano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assunti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necessari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provvedimenti.</w:t>
      </w:r>
    </w:p>
    <w:p w14:paraId="5CBF3708" w14:textId="77777777" w:rsidR="00D44E3F" w:rsidRDefault="00D44E3F" w:rsidP="00D44E3F">
      <w:pPr>
        <w:pStyle w:val="Titolo3"/>
      </w:pPr>
      <w:r>
        <w:rPr>
          <w:color w:val="212121"/>
          <w:spacing w:val="-1"/>
        </w:rPr>
        <w:t>ART.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5.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VIGILANZA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SUGLI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L’INTERVALLO</w:t>
      </w:r>
    </w:p>
    <w:p w14:paraId="2EAF1515" w14:textId="77777777" w:rsidR="00D44E3F" w:rsidRDefault="00D44E3F" w:rsidP="00D44E3F">
      <w:pPr>
        <w:pStyle w:val="Corpotesto"/>
        <w:spacing w:before="3"/>
        <w:rPr>
          <w:b/>
          <w:sz w:val="16"/>
        </w:rPr>
      </w:pPr>
    </w:p>
    <w:p w14:paraId="0DC8A50B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65704560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1F225E6D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L’intervallo fa parte dell’attività didattica e non costituisce interruzione degli obblighi di vigilanza. I Docenti, pertanto,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sono tenuti a porre in atto le consuete misure organizzative e disciplinari idonee ad evitare pericoli, restando in classe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alunni</w:t>
      </w:r>
    </w:p>
    <w:p w14:paraId="048D3A51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</w:rPr>
        <w:t>Durante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l’intervallo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effettuata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docenti,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tenuti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:</w:t>
      </w:r>
    </w:p>
    <w:p w14:paraId="3902EA2D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3FDE9564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21"/>
        <w:rPr>
          <w:sz w:val="20"/>
        </w:rPr>
      </w:pPr>
      <w:r>
        <w:rPr>
          <w:color w:val="212121"/>
          <w:sz w:val="20"/>
        </w:rPr>
        <w:t>far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rispettare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normali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condizioni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sicurezza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prevenendo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z w:val="20"/>
        </w:rPr>
        <w:t>quanto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possibile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azioni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situazioni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pericolose(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corse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giochi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movimento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spazi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idonei)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anche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apposite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istruzioni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e/o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accorgimenti;</w:t>
      </w:r>
    </w:p>
    <w:p w14:paraId="5915FD63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regolare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accesso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ordinato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servizi.</w:t>
      </w:r>
    </w:p>
    <w:p w14:paraId="3BA6938F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0077B191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I docenti e/o i collaboratori scolastici dovranno aprire le finestre durante il periodo della ricreazione per favorire 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necessario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ricambio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dell’aria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all’interno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aule.</w:t>
      </w:r>
    </w:p>
    <w:p w14:paraId="0AE3A846" w14:textId="77777777" w:rsidR="00D44E3F" w:rsidRDefault="00D44E3F" w:rsidP="00D44E3F">
      <w:pPr>
        <w:pStyle w:val="Corpotesto"/>
        <w:spacing w:before="100" w:line="336" w:lineRule="auto"/>
        <w:ind w:left="133" w:right="111"/>
        <w:jc w:val="both"/>
      </w:pPr>
      <w:r>
        <w:rPr>
          <w:color w:val="212121"/>
        </w:rPr>
        <w:t>La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durata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pausa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didattica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ricreativa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viene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fissata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minuti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quali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vigileranno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sensi dell’art. 2048 del cc.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 docenti di sostegno dovranno, nell’esercizio della contitolarità con il docente curricolare,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assistere e tutelare particolarmente l’alunno diversamente abile nelle circostanze a rischio di possibile aggregazione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collettiva.</w:t>
      </w:r>
    </w:p>
    <w:p w14:paraId="5ABB396E" w14:textId="77777777" w:rsidR="00D44E3F" w:rsidRDefault="00D44E3F" w:rsidP="00D44E3F">
      <w:pPr>
        <w:pStyle w:val="Corpotesto"/>
        <w:spacing w:before="100" w:line="336" w:lineRule="auto"/>
        <w:ind w:left="133" w:right="106"/>
        <w:jc w:val="both"/>
      </w:pPr>
      <w:r>
        <w:rPr>
          <w:color w:val="212121"/>
        </w:rPr>
        <w:t>Durante la ricreazione i docenti non dovranno affidare alcuna consegna (es. fotocopie) ai collaboratori scolastici, 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quanto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impegnati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preliminarmente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vigilanza/sanificazione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servizi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igienici.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intervalli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evitare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tutti i giochi che possono diventare pericolosi e che determinano assembramenti (ad es. spingersi, salire e scendere 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scale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senza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distanziamento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ecc</w:t>
      </w:r>
      <w:r>
        <w:rPr>
          <w:rFonts w:ascii="Arial MT" w:hAnsi="Arial MT"/>
          <w:color w:val="212121"/>
        </w:rPr>
        <w:t>…</w:t>
      </w:r>
      <w:r>
        <w:rPr>
          <w:color w:val="212121"/>
        </w:rPr>
        <w:t>):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dovranno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seguire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indicazioni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insegnanti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collaboratori</w:t>
      </w:r>
    </w:p>
    <w:p w14:paraId="5B97188C" w14:textId="77777777" w:rsidR="00D44E3F" w:rsidRDefault="00D44E3F" w:rsidP="00D44E3F">
      <w:pPr>
        <w:spacing w:line="336" w:lineRule="auto"/>
        <w:jc w:val="both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4E95A473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5DD2B7B4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7DE4BC1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260D2360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27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28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29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6112E1E1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2C7063EF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6EB69094" w14:textId="77777777" w:rsidR="00D44E3F" w:rsidRDefault="00D44E3F" w:rsidP="00D44E3F">
      <w:pPr>
        <w:pStyle w:val="Corpotesto"/>
        <w:spacing w:line="336" w:lineRule="auto"/>
        <w:ind w:left="133" w:right="108"/>
        <w:jc w:val="both"/>
      </w:pPr>
      <w:r>
        <w:rPr>
          <w:color w:val="212121"/>
        </w:rPr>
        <w:t>scolastici,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quindi,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prevenire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possibili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incidenti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evitare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eventuali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attribuzioni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responsabilità,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essere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attiva,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ovvero:</w:t>
      </w:r>
    </w:p>
    <w:p w14:paraId="6CD565EA" w14:textId="77777777" w:rsidR="00D44E3F" w:rsidRDefault="00D44E3F" w:rsidP="00D44E3F">
      <w:pPr>
        <w:pStyle w:val="Corpotesto"/>
        <w:spacing w:before="100" w:line="336" w:lineRule="auto"/>
        <w:ind w:left="133" w:right="114"/>
        <w:jc w:val="both"/>
      </w:pPr>
      <w:r>
        <w:rPr>
          <w:color w:val="212121"/>
        </w:rPr>
        <w:t>La dislocazione dei docenti deve essere diffusa a tutta l’area interessata, prestando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attenzione; devono essere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prontamente scoraggiati negli alunni tutti gli atteggiamenti eccessivamente esuberanti, dal momento che bisogna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evitare qualsiasi tipo di assembramento e situazioni che possono facilitare il verificarsi di incidenti, oltre alla possibilità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arrecare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danni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strutture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arredi.</w:t>
      </w:r>
    </w:p>
    <w:p w14:paraId="51B3AE6E" w14:textId="77777777" w:rsidR="00D44E3F" w:rsidRDefault="00D44E3F" w:rsidP="00D44E3F">
      <w:pPr>
        <w:pStyle w:val="Corpotesto"/>
        <w:spacing w:before="100" w:line="336" w:lineRule="auto"/>
        <w:ind w:left="133" w:right="110"/>
        <w:jc w:val="both"/>
      </w:pPr>
      <w:r>
        <w:rPr>
          <w:color w:val="212121"/>
        </w:rPr>
        <w:t>Durante la refezione, gli insegnanti vigileranno affinché gli alunni consumino il pasto rispettando le normali condizioni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igieniche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comportamento.</w:t>
      </w:r>
    </w:p>
    <w:p w14:paraId="75378581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6E099401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007FEB2B" w14:textId="77777777" w:rsidR="00D44E3F" w:rsidRDefault="00D44E3F" w:rsidP="00D44E3F">
      <w:pPr>
        <w:pStyle w:val="Corpotesto"/>
        <w:ind w:left="133"/>
        <w:jc w:val="both"/>
      </w:pPr>
      <w:r>
        <w:rPr>
          <w:color w:val="212121"/>
        </w:rPr>
        <w:t>Durante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l’intervallo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turno:</w:t>
      </w:r>
    </w:p>
    <w:p w14:paraId="466D8D63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73D5F4B7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collaborano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insegnanti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nella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vigilanza</w:t>
      </w:r>
    </w:p>
    <w:p w14:paraId="721A0F6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7" w:line="336" w:lineRule="auto"/>
        <w:ind w:left="853" w:right="120"/>
        <w:rPr>
          <w:sz w:val="20"/>
        </w:rPr>
      </w:pPr>
      <w:r>
        <w:rPr>
          <w:color w:val="212121"/>
          <w:sz w:val="20"/>
        </w:rPr>
        <w:t>sorvegliano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,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oltre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corridoio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locali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competenza,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anche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bagni,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maniera</w:t>
      </w:r>
      <w:r>
        <w:rPr>
          <w:color w:val="212121"/>
          <w:spacing w:val="10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10"/>
          <w:sz w:val="20"/>
        </w:rPr>
        <w:t xml:space="preserve"> </w:t>
      </w:r>
      <w:r>
        <w:rPr>
          <w:color w:val="212121"/>
          <w:sz w:val="20"/>
        </w:rPr>
        <w:t>evitare</w:t>
      </w:r>
      <w:r>
        <w:rPr>
          <w:color w:val="212121"/>
          <w:spacing w:val="10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11"/>
          <w:sz w:val="20"/>
        </w:rPr>
        <w:t xml:space="preserve"> </w:t>
      </w:r>
      <w:r>
        <w:rPr>
          <w:color w:val="212121"/>
          <w:sz w:val="20"/>
        </w:rPr>
        <w:t>si</w:t>
      </w:r>
      <w:r>
        <w:rPr>
          <w:color w:val="212121"/>
          <w:spacing w:val="10"/>
          <w:sz w:val="20"/>
        </w:rPr>
        <w:t xml:space="preserve"> </w:t>
      </w:r>
      <w:r>
        <w:rPr>
          <w:color w:val="212121"/>
          <w:sz w:val="20"/>
        </w:rPr>
        <w:t>arrechi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pregiudizio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alle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persone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cose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;</w:t>
      </w:r>
    </w:p>
    <w:p w14:paraId="6CCDFD9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non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lasciano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proprio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piano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servizio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situazioni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estrema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urgenza.</w:t>
      </w:r>
    </w:p>
    <w:p w14:paraId="358690F4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0673A74D" w14:textId="77777777" w:rsidR="00D44E3F" w:rsidRDefault="00D44E3F" w:rsidP="00D44E3F">
      <w:pPr>
        <w:pStyle w:val="Corpotesto"/>
        <w:ind w:left="133"/>
      </w:pPr>
      <w:r>
        <w:rPr>
          <w:color w:val="212121"/>
        </w:rPr>
        <w:t>Analoga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collaborazione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prestata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refezione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scolastica.</w:t>
      </w:r>
    </w:p>
    <w:p w14:paraId="1DE5F377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19B9E271" w14:textId="77777777" w:rsidR="00D44E3F" w:rsidRDefault="00D44E3F" w:rsidP="00D44E3F">
      <w:pPr>
        <w:pStyle w:val="Titolo3"/>
        <w:spacing w:before="0"/>
        <w:ind w:left="179"/>
      </w:pPr>
      <w:r>
        <w:rPr>
          <w:color w:val="212121"/>
        </w:rPr>
        <w:t>Art.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-VIGILANZA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TRAGITTO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AULA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/PALESTRA/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LABORATORI</w:t>
      </w:r>
    </w:p>
    <w:p w14:paraId="0B30C419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68DFABA7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67C904D3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25CB06B8" w14:textId="77777777" w:rsidR="00D44E3F" w:rsidRDefault="00D44E3F" w:rsidP="00D44E3F">
      <w:pPr>
        <w:pStyle w:val="Corpotesto"/>
        <w:ind w:left="133"/>
      </w:pPr>
      <w:r>
        <w:rPr>
          <w:color w:val="212121"/>
        </w:rPr>
        <w:t>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tenuti:</w:t>
      </w:r>
    </w:p>
    <w:p w14:paraId="78CD822E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7F08078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ad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accompagnare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nei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trasferimenti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un’aula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ad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un’altra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allievi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minorenni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cui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faranno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lezione;</w:t>
      </w:r>
    </w:p>
    <w:p w14:paraId="7215F11A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/>
        <w:ind w:hanging="361"/>
        <w:rPr>
          <w:sz w:val="20"/>
        </w:rPr>
      </w:pPr>
      <w:r>
        <w:rPr>
          <w:color w:val="212121"/>
          <w:sz w:val="20"/>
        </w:rPr>
        <w:t>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riportare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sezione/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classe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nella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sua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aula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termine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dell’attività,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affidandola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docente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dell’ora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successiva;</w:t>
      </w:r>
    </w:p>
    <w:p w14:paraId="4ECF66A9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7"/>
        <w:ind w:hanging="361"/>
        <w:rPr>
          <w:sz w:val="20"/>
        </w:rPr>
      </w:pPr>
      <w:r>
        <w:rPr>
          <w:color w:val="212121"/>
          <w:sz w:val="20"/>
        </w:rPr>
        <w:t>mantenere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trasferimento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ordine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silenzio,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onde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recare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disturbo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ad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altre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classi;</w:t>
      </w:r>
    </w:p>
    <w:p w14:paraId="05A230BF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/>
        <w:ind w:hanging="361"/>
        <w:rPr>
          <w:sz w:val="20"/>
        </w:rPr>
      </w:pPr>
      <w:r>
        <w:rPr>
          <w:color w:val="212121"/>
          <w:sz w:val="20"/>
        </w:rPr>
        <w:t>accompagnare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classe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all’uscita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dalla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termine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dell’ora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coincide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fine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dell’orario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lezioni.</w:t>
      </w:r>
    </w:p>
    <w:p w14:paraId="3A34D093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1732724B" w14:textId="77777777" w:rsidR="00D44E3F" w:rsidRDefault="00D44E3F" w:rsidP="00D44E3F">
      <w:pPr>
        <w:pStyle w:val="Corpotesto"/>
        <w:spacing w:line="336" w:lineRule="auto"/>
        <w:ind w:left="133" w:right="116"/>
        <w:jc w:val="both"/>
      </w:pPr>
      <w:r>
        <w:rPr>
          <w:color w:val="212121"/>
        </w:rPr>
        <w:t>Agli allievi è fatto divieto di spostarsi dalla loro aula e da un piano all’altro dell’edificio se non per un motivo rilevante;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 particolare è vietato recarsi in palestra senza autorizzazione e senza essere accompagnati dal docente, né il docente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può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attendere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palestra,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recarsi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successivamente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spostarsi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alunni.</w:t>
      </w:r>
    </w:p>
    <w:p w14:paraId="05576763" w14:textId="77777777" w:rsidR="00D44E3F" w:rsidRDefault="00D44E3F" w:rsidP="00D44E3F">
      <w:pPr>
        <w:pStyle w:val="Corpotesto"/>
        <w:spacing w:before="100" w:line="336" w:lineRule="auto"/>
        <w:ind w:left="133" w:right="119" w:firstLine="75"/>
        <w:jc w:val="both"/>
      </w:pPr>
      <w:r>
        <w:rPr>
          <w:color w:val="212121"/>
        </w:rPr>
        <w:t>Al fine di regolamentare il tragitto dall’aula alla palestra/laboratori il docente o i docenti, in caso di compresenza,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accompagneranno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studenti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effettueranno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perché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percorso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ordinato,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disciplinato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sicuro.</w:t>
      </w:r>
    </w:p>
    <w:p w14:paraId="05260707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1EE844A7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4F9E7B7B" w14:textId="77777777" w:rsidR="00D44E3F" w:rsidRDefault="00D44E3F" w:rsidP="00D44E3F">
      <w:pPr>
        <w:pStyle w:val="Corpotesto"/>
        <w:spacing w:line="336" w:lineRule="auto"/>
        <w:ind w:left="133" w:right="107"/>
        <w:jc w:val="both"/>
      </w:pPr>
      <w:r>
        <w:rPr>
          <w:color w:val="212121"/>
        </w:rPr>
        <w:t>Su richiesta dei docenti e per specifica disposizione del D.S.G.A., i collaboratori scolastici concorrono ad accompagnare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durante:</w:t>
      </w:r>
    </w:p>
    <w:p w14:paraId="0DF3FC19" w14:textId="77777777" w:rsidR="00D44E3F" w:rsidRDefault="00D44E3F" w:rsidP="00D44E3F">
      <w:pPr>
        <w:spacing w:line="336" w:lineRule="auto"/>
        <w:jc w:val="both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641AF976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79E10E69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49F2DD96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52B9EAF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30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31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32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75735538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649947A4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675E59FC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il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trasferimento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dalle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aule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palestra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viceversa;</w:t>
      </w:r>
    </w:p>
    <w:p w14:paraId="29AEF89B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388426E7" w14:textId="77777777" w:rsidR="00D44E3F" w:rsidRDefault="00D44E3F" w:rsidP="00D44E3F">
      <w:pPr>
        <w:pStyle w:val="Corpotesto"/>
        <w:spacing w:line="336" w:lineRule="auto"/>
        <w:ind w:left="133" w:right="118"/>
        <w:jc w:val="both"/>
      </w:pPr>
      <w:r>
        <w:rPr>
          <w:color w:val="212121"/>
        </w:rPr>
        <w:t>I trasferimenti da un’aula ad un altro locale dovranno rispettare ordine e silenzio , onde non recare disturbo alle altre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classi.</w:t>
      </w:r>
    </w:p>
    <w:p w14:paraId="40D54888" w14:textId="77777777" w:rsidR="00D44E3F" w:rsidRDefault="00D44E3F" w:rsidP="00D44E3F">
      <w:pPr>
        <w:pStyle w:val="Titolo3"/>
        <w:ind w:left="224"/>
      </w:pPr>
      <w:r>
        <w:rPr>
          <w:color w:val="212121"/>
        </w:rPr>
        <w:t>Art.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-USCITA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TEMPORANEA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CLASSE</w:t>
      </w:r>
    </w:p>
    <w:p w14:paraId="514C505D" w14:textId="77777777" w:rsidR="00D44E3F" w:rsidRDefault="00D44E3F" w:rsidP="00D44E3F">
      <w:pPr>
        <w:pStyle w:val="Corpotesto"/>
        <w:spacing w:before="3"/>
        <w:rPr>
          <w:b/>
          <w:sz w:val="16"/>
        </w:rPr>
      </w:pPr>
    </w:p>
    <w:p w14:paraId="77B3DA25" w14:textId="77777777" w:rsidR="00D44E3F" w:rsidRDefault="00D44E3F" w:rsidP="00D44E3F">
      <w:pPr>
        <w:pStyle w:val="Corpotesto"/>
        <w:spacing w:line="336" w:lineRule="auto"/>
        <w:ind w:left="133" w:right="115" w:firstLine="60"/>
        <w:jc w:val="both"/>
      </w:pPr>
      <w:r>
        <w:rPr>
          <w:color w:val="212121"/>
        </w:rPr>
        <w:t>Si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invitano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fare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uscire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dall’aula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incombenze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legate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all’attività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didattica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(come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esempio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fotocopie,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reperimento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materiale).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queste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necessità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rivolgeranno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ausiliario.</w:t>
      </w:r>
    </w:p>
    <w:p w14:paraId="49C4BFE4" w14:textId="77777777" w:rsidR="00D44E3F" w:rsidRDefault="00D44E3F" w:rsidP="00D44E3F">
      <w:pPr>
        <w:pStyle w:val="Titolo3"/>
      </w:pPr>
      <w:r>
        <w:rPr>
          <w:color w:val="212121"/>
        </w:rPr>
        <w:t>Art.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8-LA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DIVERSAMENTE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ABILI</w:t>
      </w:r>
    </w:p>
    <w:p w14:paraId="1C0270D0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24AE8D04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5764A7CC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4B8612AD" w14:textId="77777777" w:rsidR="00D44E3F" w:rsidRDefault="00D44E3F" w:rsidP="00D44E3F">
      <w:pPr>
        <w:pStyle w:val="Corpotesto"/>
        <w:spacing w:line="336" w:lineRule="auto"/>
        <w:ind w:left="133" w:right="114"/>
        <w:jc w:val="both"/>
      </w:pPr>
      <w:r>
        <w:rPr>
          <w:color w:val="212121"/>
        </w:rPr>
        <w:t>Il docente di classe, con la collaborazione del docente di sostegno e dell’assistente assegnato dal Comune, deve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garantire costante vigilanza sugli alunni portatori di handicap psichico grave, particolarmente imprevedibili nelle loro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azioni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impossibilitati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autoregolamentarsi.</w:t>
      </w:r>
    </w:p>
    <w:p w14:paraId="71876151" w14:textId="77777777" w:rsidR="00D44E3F" w:rsidRDefault="00D44E3F" w:rsidP="00D44E3F">
      <w:pPr>
        <w:pStyle w:val="Titolo3"/>
      </w:pPr>
      <w:r>
        <w:rPr>
          <w:color w:val="212121"/>
        </w:rPr>
        <w:t>Art.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9-USCITA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SCUOLA</w:t>
      </w:r>
    </w:p>
    <w:p w14:paraId="71AD64E5" w14:textId="77777777" w:rsidR="00D44E3F" w:rsidRDefault="00D44E3F" w:rsidP="00D44E3F">
      <w:pPr>
        <w:pStyle w:val="Corpotesto"/>
        <w:spacing w:before="3"/>
        <w:rPr>
          <w:b/>
          <w:sz w:val="16"/>
        </w:rPr>
      </w:pPr>
    </w:p>
    <w:p w14:paraId="2404AACA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6218DC20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6EC1A22C" w14:textId="77777777" w:rsidR="00D44E3F" w:rsidRDefault="00D44E3F" w:rsidP="00D44E3F">
      <w:pPr>
        <w:pStyle w:val="Corpotesto"/>
        <w:ind w:left="133"/>
      </w:pPr>
      <w:r>
        <w:rPr>
          <w:color w:val="212121"/>
        </w:rPr>
        <w:t>Per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assicurare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termine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lezioni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insegnanti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tenuti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a:</w:t>
      </w:r>
    </w:p>
    <w:p w14:paraId="15775711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1E53DC01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0"/>
        <w:rPr>
          <w:sz w:val="20"/>
        </w:rPr>
      </w:pPr>
      <w:r>
        <w:rPr>
          <w:color w:val="212121"/>
          <w:sz w:val="20"/>
        </w:rPr>
        <w:t>consentire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l’uscita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anticipata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solo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ritirati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genitore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familiare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adulto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appositamente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delegato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genitori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stessi;</w:t>
      </w:r>
    </w:p>
    <w:p w14:paraId="122BC804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2"/>
        <w:rPr>
          <w:sz w:val="20"/>
        </w:rPr>
      </w:pPr>
      <w:r>
        <w:rPr>
          <w:color w:val="212121"/>
          <w:sz w:val="20"/>
        </w:rPr>
        <w:t>accompagnare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alunni,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posizionandosi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davanti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alla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scolaresca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avendo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cura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tratto</w:t>
      </w:r>
      <w:r>
        <w:rPr>
          <w:color w:val="212121"/>
          <w:spacing w:val="22"/>
          <w:sz w:val="20"/>
        </w:rPr>
        <w:t xml:space="preserve"> </w:t>
      </w:r>
      <w:r>
        <w:rPr>
          <w:color w:val="212121"/>
          <w:sz w:val="20"/>
        </w:rPr>
        <w:t>sia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percorso</w:t>
      </w:r>
      <w:r>
        <w:rPr>
          <w:color w:val="212121"/>
          <w:spacing w:val="9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modo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ordinato,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evitino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schiamazzi,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corse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giochi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pericolosi;</w:t>
      </w:r>
    </w:p>
    <w:p w14:paraId="34A4F707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assistere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all’uscita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medesimi,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accertandosi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escano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ordinatamente;</w:t>
      </w:r>
    </w:p>
    <w:p w14:paraId="37A59C83" w14:textId="77777777" w:rsidR="00D44E3F" w:rsidRDefault="00D44E3F" w:rsidP="00D44E3F">
      <w:pPr>
        <w:pStyle w:val="Corpotesto"/>
        <w:spacing w:before="3"/>
        <w:rPr>
          <w:sz w:val="16"/>
        </w:rPr>
      </w:pPr>
    </w:p>
    <w:p w14:paraId="677226AD" w14:textId="77777777" w:rsidR="00D44E3F" w:rsidRDefault="00D44E3F" w:rsidP="00D44E3F">
      <w:pPr>
        <w:ind w:left="853"/>
        <w:rPr>
          <w:i/>
          <w:sz w:val="20"/>
        </w:rPr>
      </w:pPr>
      <w:r>
        <w:rPr>
          <w:i/>
          <w:color w:val="212121"/>
          <w:sz w:val="20"/>
          <w:u w:val="single" w:color="212121"/>
        </w:rPr>
        <w:t>per</w:t>
      </w:r>
      <w:r>
        <w:rPr>
          <w:i/>
          <w:color w:val="212121"/>
          <w:spacing w:val="-7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la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scuola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primaria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e</w:t>
      </w:r>
      <w:r>
        <w:rPr>
          <w:i/>
          <w:color w:val="212121"/>
          <w:spacing w:val="-7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per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gli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alunni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della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secondaria</w:t>
      </w:r>
      <w:r>
        <w:rPr>
          <w:i/>
          <w:color w:val="212121"/>
          <w:spacing w:val="-7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privi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di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liberatoria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per</w:t>
      </w:r>
      <w:r>
        <w:rPr>
          <w:i/>
          <w:color w:val="212121"/>
          <w:spacing w:val="-6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l’uscita</w:t>
      </w:r>
      <w:r>
        <w:rPr>
          <w:i/>
          <w:color w:val="212121"/>
          <w:spacing w:val="-7"/>
          <w:sz w:val="20"/>
          <w:u w:val="single" w:color="212121"/>
        </w:rPr>
        <w:t xml:space="preserve"> </w:t>
      </w:r>
      <w:r>
        <w:rPr>
          <w:i/>
          <w:color w:val="212121"/>
          <w:sz w:val="20"/>
          <w:u w:val="single" w:color="212121"/>
        </w:rPr>
        <w:t>autonoma</w:t>
      </w:r>
    </w:p>
    <w:p w14:paraId="2142B9EE" w14:textId="77777777" w:rsidR="00D44E3F" w:rsidRDefault="00D44E3F" w:rsidP="00D44E3F">
      <w:pPr>
        <w:pStyle w:val="Corpotesto"/>
        <w:spacing w:before="2"/>
        <w:rPr>
          <w:i/>
          <w:sz w:val="16"/>
        </w:rPr>
      </w:pPr>
    </w:p>
    <w:p w14:paraId="17E39556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consegnare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minori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genitore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alle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persone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questi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formalmente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delegate;</w:t>
      </w:r>
    </w:p>
    <w:p w14:paraId="10E4CEB9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 w:line="336" w:lineRule="auto"/>
        <w:ind w:left="853" w:right="120"/>
        <w:rPr>
          <w:sz w:val="20"/>
        </w:rPr>
      </w:pPr>
      <w:r>
        <w:rPr>
          <w:color w:val="212121"/>
          <w:sz w:val="20"/>
        </w:rPr>
        <w:t>sorvegliare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minore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permanenza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oltre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l’orario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scolastico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fino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all’arrivo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familiari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contattare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anche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telefonicamente</w:t>
      </w:r>
    </w:p>
    <w:p w14:paraId="34DB57D0" w14:textId="77777777" w:rsidR="00D44E3F" w:rsidRDefault="00D44E3F" w:rsidP="00D44E3F">
      <w:pPr>
        <w:pStyle w:val="Corpotesto"/>
      </w:pPr>
    </w:p>
    <w:p w14:paraId="5DC4A0C6" w14:textId="77777777" w:rsidR="00D44E3F" w:rsidRDefault="00D44E3F" w:rsidP="00D44E3F">
      <w:pPr>
        <w:pStyle w:val="Corpotesto"/>
      </w:pPr>
    </w:p>
    <w:p w14:paraId="5B58C071" w14:textId="77777777" w:rsidR="00D44E3F" w:rsidRDefault="00D44E3F" w:rsidP="00D44E3F">
      <w:pPr>
        <w:pStyle w:val="Corpotesto"/>
      </w:pPr>
    </w:p>
    <w:p w14:paraId="76DB9A32" w14:textId="77777777" w:rsidR="00D44E3F" w:rsidRDefault="00D44E3F" w:rsidP="00D44E3F">
      <w:pPr>
        <w:pStyle w:val="Corpotesto"/>
        <w:spacing w:before="7"/>
      </w:pPr>
    </w:p>
    <w:p w14:paraId="61B766A0" w14:textId="77777777" w:rsidR="00D44E3F" w:rsidRDefault="00D44E3F" w:rsidP="00D44E3F">
      <w:pPr>
        <w:pStyle w:val="Corpotesto"/>
        <w:ind w:left="133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53E8E8B5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293446C4" w14:textId="77777777" w:rsidR="00D44E3F" w:rsidRDefault="00D44E3F" w:rsidP="00D44E3F">
      <w:pPr>
        <w:pStyle w:val="Corpotesto"/>
        <w:ind w:left="133"/>
      </w:pPr>
      <w:r>
        <w:rPr>
          <w:color w:val="212121"/>
        </w:rPr>
        <w:t>Per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assicurare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termine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ogni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turno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lezione,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tenuti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a:</w:t>
      </w:r>
    </w:p>
    <w:p w14:paraId="558B8CF7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65ABCFAC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ind w:hanging="361"/>
        <w:rPr>
          <w:sz w:val="20"/>
        </w:rPr>
      </w:pPr>
      <w:r>
        <w:rPr>
          <w:color w:val="212121"/>
          <w:sz w:val="20"/>
        </w:rPr>
        <w:t>vigilare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transito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nei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rispettivi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piani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servizio;</w:t>
      </w:r>
    </w:p>
    <w:p w14:paraId="0B4AE190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before="98"/>
        <w:ind w:hanging="361"/>
        <w:rPr>
          <w:sz w:val="20"/>
        </w:rPr>
      </w:pPr>
      <w:r>
        <w:rPr>
          <w:color w:val="212121"/>
          <w:sz w:val="20"/>
        </w:rPr>
        <w:lastRenderedPageBreak/>
        <w:t>controllare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porte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uscita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cancello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esterno;</w:t>
      </w:r>
    </w:p>
    <w:p w14:paraId="52BC1040" w14:textId="77777777" w:rsidR="00D44E3F" w:rsidRDefault="00D44E3F" w:rsidP="00D44E3F">
      <w:pPr>
        <w:rPr>
          <w:sz w:val="20"/>
        </w:rPr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13C85745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07C8BAC0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AB11292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36223512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33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34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35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95AB8B2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086C779C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44354136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13"/>
        <w:rPr>
          <w:sz w:val="20"/>
        </w:rPr>
      </w:pPr>
      <w:r>
        <w:rPr>
          <w:color w:val="212121"/>
          <w:sz w:val="20"/>
        </w:rPr>
        <w:t>garantire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sorveglianza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provvisti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apposita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autorizzazione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negli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orari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posticipati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rispetto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all’orario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normale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lezione;</w:t>
      </w:r>
    </w:p>
    <w:p w14:paraId="4A138E88" w14:textId="77777777" w:rsidR="00D44E3F" w:rsidRDefault="00D44E3F" w:rsidP="00D44E3F">
      <w:pPr>
        <w:pStyle w:val="Paragrafoelenco"/>
        <w:numPr>
          <w:ilvl w:val="0"/>
          <w:numId w:val="7"/>
        </w:numPr>
        <w:tabs>
          <w:tab w:val="left" w:pos="853"/>
          <w:tab w:val="left" w:pos="854"/>
        </w:tabs>
        <w:spacing w:line="336" w:lineRule="auto"/>
        <w:ind w:left="853" w:right="106"/>
        <w:rPr>
          <w:sz w:val="20"/>
        </w:rPr>
      </w:pPr>
      <w:r>
        <w:rPr>
          <w:color w:val="212121"/>
          <w:sz w:val="20"/>
        </w:rPr>
        <w:t>sorvegliare</w:t>
      </w:r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permanenza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oltre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l’orario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scolastico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fino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all’arrivo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familiari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quando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affidati.</w:t>
      </w:r>
    </w:p>
    <w:p w14:paraId="6B4FD00B" w14:textId="77777777" w:rsidR="00D44E3F" w:rsidRDefault="00D44E3F" w:rsidP="00D44E3F">
      <w:pPr>
        <w:pStyle w:val="Corpotesto"/>
        <w:spacing w:before="100"/>
        <w:ind w:left="133"/>
      </w:pPr>
      <w:r>
        <w:rPr>
          <w:color w:val="212121"/>
        </w:rPr>
        <w:t>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collaboratori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svolgono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opera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sorveglianza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anche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nei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momenti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successivi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all’orario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didattiche.</w:t>
      </w:r>
    </w:p>
    <w:p w14:paraId="6FED31A0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7995BC3C" w14:textId="77777777" w:rsidR="00D44E3F" w:rsidRDefault="00D44E3F" w:rsidP="00D44E3F">
      <w:pPr>
        <w:pStyle w:val="Titolo3"/>
        <w:spacing w:before="0"/>
      </w:pPr>
      <w:r>
        <w:rPr>
          <w:color w:val="212121"/>
          <w:spacing w:val="-1"/>
        </w:rPr>
        <w:t>Art.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10-VIGILANZA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DEGLI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ATTIVITA’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EXTRASCOLASTICHE</w:t>
      </w:r>
    </w:p>
    <w:p w14:paraId="00634668" w14:textId="77777777" w:rsidR="00D44E3F" w:rsidRDefault="00D44E3F" w:rsidP="00D44E3F">
      <w:pPr>
        <w:pStyle w:val="Corpotesto"/>
        <w:spacing w:before="3"/>
        <w:rPr>
          <w:b/>
          <w:sz w:val="16"/>
        </w:rPr>
      </w:pPr>
    </w:p>
    <w:p w14:paraId="7B90B9F3" w14:textId="77777777" w:rsidR="00D44E3F" w:rsidRDefault="00D44E3F" w:rsidP="00D44E3F">
      <w:pPr>
        <w:pStyle w:val="Corpotesto"/>
        <w:ind w:left="133"/>
      </w:pPr>
      <w:r>
        <w:rPr>
          <w:color w:val="212121"/>
          <w:u w:val="single" w:color="212121"/>
        </w:rPr>
        <w:t>Docent</w:t>
      </w:r>
      <w:r>
        <w:rPr>
          <w:color w:val="212121"/>
        </w:rPr>
        <w:t>i</w:t>
      </w:r>
    </w:p>
    <w:p w14:paraId="7A3AABFE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37E51C25" w14:textId="77777777" w:rsidR="00D44E3F" w:rsidRDefault="00D44E3F" w:rsidP="00D44E3F">
      <w:pPr>
        <w:pStyle w:val="Corpotesto"/>
        <w:spacing w:line="336" w:lineRule="auto"/>
        <w:ind w:left="133" w:right="108"/>
        <w:jc w:val="both"/>
      </w:pPr>
      <w:r>
        <w:rPr>
          <w:color w:val="212121"/>
        </w:rPr>
        <w:t>La vigilanza degli alunni durante le attività extrascolastiche è affidata con incarico del dirigente scolastico e costituisce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effetti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prestazione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servizio.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accompagnatori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devono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accompagnare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svolgere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sorveglianza durante tutto il tempo in cui sono ad essi affidati e non possono in alcun momento abbandonare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vigilanza sugli alunni, in considerazione dell’imprevedibilità delle loro azioni. Spetta agli insegnanti , durante le uscite 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le visite guidate impartire agli alunni chiare norme di sicurezza e di comportamento , in particolare per quanto attiene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regole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semplici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educazione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stradale.</w:t>
      </w:r>
    </w:p>
    <w:p w14:paraId="6B758E6E" w14:textId="77777777" w:rsidR="00D44E3F" w:rsidRDefault="00D44E3F" w:rsidP="00D44E3F">
      <w:pPr>
        <w:pStyle w:val="Corpotesto"/>
        <w:spacing w:before="100"/>
        <w:ind w:left="133"/>
        <w:jc w:val="both"/>
      </w:pPr>
      <w:r>
        <w:rPr>
          <w:color w:val="212121"/>
          <w:spacing w:val="-1"/>
          <w:u w:val="single" w:color="212121"/>
        </w:rPr>
        <w:t>Collaboratori</w:t>
      </w:r>
      <w:r>
        <w:rPr>
          <w:color w:val="212121"/>
          <w:spacing w:val="-8"/>
          <w:u w:val="single" w:color="212121"/>
        </w:rPr>
        <w:t xml:space="preserve"> </w:t>
      </w:r>
      <w:r>
        <w:rPr>
          <w:color w:val="212121"/>
          <w:u w:val="single" w:color="212121"/>
        </w:rPr>
        <w:t>scolastic</w:t>
      </w:r>
      <w:r>
        <w:rPr>
          <w:color w:val="212121"/>
        </w:rPr>
        <w:t>i</w:t>
      </w:r>
    </w:p>
    <w:p w14:paraId="17E60DBF" w14:textId="77777777" w:rsidR="00D44E3F" w:rsidRDefault="00D44E3F" w:rsidP="00D44E3F">
      <w:pPr>
        <w:pStyle w:val="Corpotesto"/>
        <w:spacing w:before="2"/>
        <w:rPr>
          <w:sz w:val="16"/>
        </w:rPr>
      </w:pPr>
    </w:p>
    <w:p w14:paraId="6FAA0E8F" w14:textId="77777777" w:rsidR="00D44E3F" w:rsidRDefault="00D44E3F" w:rsidP="00D44E3F">
      <w:pPr>
        <w:pStyle w:val="Corpotesto"/>
        <w:spacing w:line="336" w:lineRule="auto"/>
        <w:ind w:left="133" w:right="113"/>
        <w:jc w:val="both"/>
      </w:pPr>
      <w:r>
        <w:rPr>
          <w:color w:val="212121"/>
        </w:rPr>
        <w:t>I collaboratori scolastici, quando richiesto e secondo le specifiche istruzioni impartite, coadiuvano i docenti nella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vigilanza delle scolaresche durante le attività programmate dal Collegio docenti e realizzate al di fuori dell’orario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scolastico.</w:t>
      </w:r>
    </w:p>
    <w:p w14:paraId="69FD6A4D" w14:textId="77777777" w:rsidR="00D44E3F" w:rsidRDefault="00D44E3F" w:rsidP="00D44E3F">
      <w:pPr>
        <w:pStyle w:val="Titolo3"/>
        <w:jc w:val="both"/>
      </w:pPr>
      <w:r>
        <w:rPr>
          <w:color w:val="212121"/>
          <w:spacing w:val="-1"/>
        </w:rPr>
        <w:t>Art.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11-ULTERIORI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ISTRUZIONI.</w:t>
      </w:r>
    </w:p>
    <w:p w14:paraId="39E3EA9C" w14:textId="77777777" w:rsidR="00D44E3F" w:rsidRDefault="00D44E3F" w:rsidP="00D44E3F">
      <w:pPr>
        <w:pStyle w:val="Corpotesto"/>
        <w:rPr>
          <w:b/>
        </w:rPr>
      </w:pPr>
    </w:p>
    <w:p w14:paraId="77AC25F4" w14:textId="77777777" w:rsidR="00D44E3F" w:rsidRDefault="00D44E3F" w:rsidP="00D44E3F">
      <w:pPr>
        <w:pStyle w:val="Corpotesto"/>
        <w:rPr>
          <w:b/>
        </w:rPr>
      </w:pPr>
    </w:p>
    <w:p w14:paraId="22390631" w14:textId="77777777" w:rsidR="00D44E3F" w:rsidRDefault="00D44E3F" w:rsidP="00D44E3F">
      <w:pPr>
        <w:pStyle w:val="Paragrafoelenco"/>
        <w:numPr>
          <w:ilvl w:val="0"/>
          <w:numId w:val="6"/>
        </w:numPr>
        <w:tabs>
          <w:tab w:val="left" w:pos="853"/>
          <w:tab w:val="left" w:pos="854"/>
        </w:tabs>
        <w:spacing w:before="130" w:line="360" w:lineRule="auto"/>
        <w:ind w:left="853" w:right="179"/>
        <w:rPr>
          <w:sz w:val="20"/>
        </w:rPr>
      </w:pPr>
      <w:r>
        <w:rPr>
          <w:color w:val="212121"/>
          <w:sz w:val="20"/>
        </w:rPr>
        <w:t>Si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ricorda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personale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attenersi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indicazioni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operative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relative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alla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sicurezza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rispettare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far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rispettare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scrupolosamente le prescrizioni relative alla sicurezza dei lavoratori, anche in relazione al </w:t>
      </w:r>
      <w:r>
        <w:rPr>
          <w:b/>
          <w:color w:val="212121"/>
          <w:sz w:val="20"/>
        </w:rPr>
        <w:t>divieto di fumo</w:t>
      </w:r>
      <w:r>
        <w:rPr>
          <w:color w:val="212121"/>
          <w:sz w:val="20"/>
        </w:rPr>
        <w:t>. Si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ribadisce che è vietato fumare all’interno di tutti i locali della scuola e nelle aree di pertinenza. Il divieto è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esteso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tutto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personale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scuola,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agli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tutti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coloro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sono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presenti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all’interno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dell’istituto.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trasgressori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sarà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comminata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prevista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sanzione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amministrativa.</w:t>
      </w:r>
    </w:p>
    <w:p w14:paraId="00AF45B8" w14:textId="77777777" w:rsidR="00D44E3F" w:rsidRDefault="00D44E3F" w:rsidP="00D44E3F">
      <w:pPr>
        <w:pStyle w:val="Paragrafoelenco"/>
        <w:numPr>
          <w:ilvl w:val="0"/>
          <w:numId w:val="6"/>
        </w:numPr>
        <w:tabs>
          <w:tab w:val="left" w:pos="853"/>
          <w:tab w:val="left" w:pos="854"/>
        </w:tabs>
        <w:spacing w:line="360" w:lineRule="auto"/>
        <w:ind w:left="853" w:right="447"/>
        <w:rPr>
          <w:sz w:val="20"/>
        </w:rPr>
      </w:pPr>
      <w:r>
        <w:rPr>
          <w:color w:val="212121"/>
          <w:sz w:val="20"/>
        </w:rPr>
        <w:t>Disposizioni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particolari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riguardano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divieto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di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uso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dei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cellulari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per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gli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studenti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e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i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docenti</w:t>
      </w:r>
      <w:r>
        <w:rPr>
          <w:color w:val="212121"/>
          <w:sz w:val="20"/>
        </w:rPr>
        <w:t>,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anche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alla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luce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della nota del 15 marzo 2007, prot. n. 30/Dip./Segr. e della Direttiva n. 104 del 30.11.2007 emanate dal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Ministero della Pubblica Istruzione. </w:t>
      </w:r>
      <w:r>
        <w:rPr>
          <w:color w:val="212121"/>
          <w:sz w:val="20"/>
          <w:u w:val="single" w:color="212121"/>
        </w:rPr>
        <w:t>Sono esonerati dal divieto dell’uso del cellulare soltanto i docenti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  <w:u w:val="single" w:color="212121"/>
        </w:rPr>
        <w:t>collaboratori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che,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motivi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logistici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ed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organizzativi,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dovranno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essere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comunque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raggiungibili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qualsiasi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momento.</w:t>
      </w:r>
    </w:p>
    <w:p w14:paraId="5F1254FF" w14:textId="77777777" w:rsidR="00D44E3F" w:rsidRDefault="00D44E3F" w:rsidP="00D44E3F">
      <w:pPr>
        <w:spacing w:line="360" w:lineRule="auto"/>
        <w:rPr>
          <w:sz w:val="20"/>
        </w:rPr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5D539A78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6B59DF1C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1D11620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7D4ACB9F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36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37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38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397298A9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7C5755A5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3D7D9B5E" w14:textId="77777777" w:rsidR="00D44E3F" w:rsidRDefault="00D44E3F" w:rsidP="00D44E3F">
      <w:pPr>
        <w:pStyle w:val="Paragrafoelenco"/>
        <w:numPr>
          <w:ilvl w:val="0"/>
          <w:numId w:val="6"/>
        </w:numPr>
        <w:tabs>
          <w:tab w:val="left" w:pos="853"/>
          <w:tab w:val="left" w:pos="854"/>
        </w:tabs>
        <w:spacing w:line="360" w:lineRule="auto"/>
        <w:ind w:left="853" w:right="155"/>
        <w:rPr>
          <w:sz w:val="20"/>
        </w:rPr>
      </w:pPr>
      <w:r>
        <w:rPr>
          <w:color w:val="212121"/>
          <w:sz w:val="20"/>
        </w:rPr>
        <w:t>Oltre alla vigilanza sull’incolumità e al controllo del rispetto delle norme interne, si richiama l’attenzione dei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docenti sugli aspetti interpersonali della vita scolastica, intesa come vigilanza educativa. In particolare,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comportamenti degli studenti, in cui si rilevino tratti di bullismo, cyberbullismo, discriminazione 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sopraffazione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qualsiasi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modo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contrari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principio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dignità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persona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rispetto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più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debole,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vanno prevenuti e corretti attraverso un’azione educativa attenta e costante. I comportamenti negativi degli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alunni devono comunque essere segnalati al Dirigente Scolastico e ai suoi Collaboratori e considerati nella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loro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rilevanza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disciplinare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.</w:t>
      </w:r>
    </w:p>
    <w:p w14:paraId="16BE4BE1" w14:textId="77777777" w:rsidR="00D44E3F" w:rsidRDefault="00D44E3F" w:rsidP="00D44E3F">
      <w:pPr>
        <w:pStyle w:val="Paragrafoelenco"/>
        <w:numPr>
          <w:ilvl w:val="0"/>
          <w:numId w:val="6"/>
        </w:numPr>
        <w:tabs>
          <w:tab w:val="left" w:pos="853"/>
          <w:tab w:val="left" w:pos="854"/>
        </w:tabs>
        <w:spacing w:line="360" w:lineRule="auto"/>
        <w:ind w:left="853" w:right="187"/>
        <w:rPr>
          <w:sz w:val="20"/>
        </w:rPr>
      </w:pPr>
      <w:r>
        <w:rPr>
          <w:color w:val="212121"/>
          <w:sz w:val="20"/>
        </w:rPr>
        <w:t>Si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invitano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docenti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tutti,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particolare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coordinatori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classe,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trattare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propri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alunni,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nell’ambito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fondamentale educazione alla cultura e della legalità, la delicata tematica dell’uso dei dispositivi elettronici e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registrazione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divulgazione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immagini,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video,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tracce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audio,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evidenziando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gravità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condotte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troppo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spesso percepite dagli adolescenti come ordinarie e le implicazioni di responsabilità civile e penale connesse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all’uso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improprio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moderni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apparecchi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multifunzione.</w:t>
      </w:r>
    </w:p>
    <w:p w14:paraId="1D71AB57" w14:textId="77777777" w:rsidR="00D44E3F" w:rsidRDefault="00D44E3F" w:rsidP="00D44E3F">
      <w:pPr>
        <w:pStyle w:val="Paragrafoelenco"/>
        <w:numPr>
          <w:ilvl w:val="0"/>
          <w:numId w:val="6"/>
        </w:numPr>
        <w:tabs>
          <w:tab w:val="left" w:pos="853"/>
          <w:tab w:val="left" w:pos="854"/>
        </w:tabs>
        <w:spacing w:line="360" w:lineRule="auto"/>
        <w:ind w:left="853" w:right="258"/>
        <w:rPr>
          <w:sz w:val="20"/>
        </w:rPr>
      </w:pPr>
      <w:r>
        <w:rPr>
          <w:color w:val="212121"/>
          <w:sz w:val="20"/>
        </w:rPr>
        <w:t>Il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docente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è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responsabile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corretto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USO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ATTREZZATURE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parte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studenti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sono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affidati.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Tale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responsabilità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deriva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solo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dal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generale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obbligo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sorveglianza,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ma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anche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quanto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specificamente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previsto dal D.L.G.S. 626/94 e successive modifiche ed integrazioni, a tutela dei soggetti nell’ambiente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lavorativo.</w:t>
      </w:r>
      <w:r>
        <w:rPr>
          <w:color w:val="212121"/>
          <w:spacing w:val="43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docenti,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pertanto,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sono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tenuti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a:</w:t>
      </w:r>
    </w:p>
    <w:p w14:paraId="2CC6EFB7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before="105" w:line="360" w:lineRule="auto"/>
        <w:ind w:left="1573" w:right="843"/>
        <w:rPr>
          <w:sz w:val="20"/>
        </w:rPr>
      </w:pPr>
      <w:r>
        <w:rPr>
          <w:color w:val="212121"/>
          <w:sz w:val="20"/>
        </w:rPr>
        <w:t>vigilare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sull’incolumità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permanenza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scuola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e,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comunque,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svolgimento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ogni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iniziativa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proposta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dalla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scuola;</w:t>
      </w:r>
    </w:p>
    <w:p w14:paraId="66E7016A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ind w:hanging="361"/>
        <w:rPr>
          <w:sz w:val="20"/>
        </w:rPr>
      </w:pPr>
      <w:r>
        <w:rPr>
          <w:color w:val="212121"/>
          <w:sz w:val="20"/>
        </w:rPr>
        <w:t>informare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ed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istruire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studenti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sulle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modalità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corrette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utilizzo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attrezzature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materiali;</w:t>
      </w:r>
    </w:p>
    <w:p w14:paraId="472E39B7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before="122" w:line="360" w:lineRule="auto"/>
        <w:ind w:left="1573" w:right="219"/>
        <w:rPr>
          <w:sz w:val="20"/>
        </w:rPr>
      </w:pPr>
      <w:r>
        <w:rPr>
          <w:color w:val="212121"/>
          <w:sz w:val="20"/>
        </w:rPr>
        <w:t>informare gli alunni su eventuali rischi connessi alla frequenza di laboratori, palestre o altri spazi 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rischi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connessi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all’uso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attrezzature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materiali,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indicando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ogni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possibile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mezzo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e/o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strategia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per prevenire incidenti; ü informare e discutere con gli studenti il regolamento d’uso del/dei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laboratorio/i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utilizzato/i;</w:t>
      </w:r>
    </w:p>
    <w:p w14:paraId="53690522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line="360" w:lineRule="auto"/>
        <w:ind w:left="1573" w:right="472"/>
        <w:rPr>
          <w:sz w:val="20"/>
        </w:rPr>
      </w:pPr>
      <w:r>
        <w:rPr>
          <w:color w:val="212121"/>
          <w:sz w:val="20"/>
        </w:rPr>
        <w:t>vigilare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attentamente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costantemente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perché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studenti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osservino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istruzioni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disposizioni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ricevute;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verificare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l’idoneità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perfetta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efficienza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strumenti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utilizzati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esercitazioni;</w:t>
      </w:r>
    </w:p>
    <w:p w14:paraId="7EF6D984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line="360" w:lineRule="auto"/>
        <w:ind w:left="1573" w:right="738"/>
        <w:rPr>
          <w:sz w:val="20"/>
        </w:rPr>
      </w:pPr>
      <w:r>
        <w:rPr>
          <w:color w:val="212121"/>
          <w:sz w:val="20"/>
        </w:rPr>
        <w:t>valutare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compatibilità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delle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esercitazioni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proposte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condizioni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ambientali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visibilmente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rilevabili;</w:t>
      </w:r>
    </w:p>
    <w:p w14:paraId="5F0399EF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line="360" w:lineRule="auto"/>
        <w:ind w:left="1573" w:right="761"/>
        <w:rPr>
          <w:sz w:val="20"/>
        </w:rPr>
      </w:pPr>
      <w:r>
        <w:rPr>
          <w:color w:val="212121"/>
          <w:sz w:val="20"/>
        </w:rPr>
        <w:t>controllare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gli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studenti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loro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affidati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usino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PC.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modo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corretto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coerente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finalità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educativo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–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didattiche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scuola.</w:t>
      </w:r>
    </w:p>
    <w:p w14:paraId="28353EC4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line="360" w:lineRule="auto"/>
        <w:ind w:left="1573" w:right="165"/>
        <w:rPr>
          <w:sz w:val="20"/>
        </w:rPr>
      </w:pPr>
      <w:r>
        <w:rPr>
          <w:color w:val="212121"/>
          <w:sz w:val="20"/>
        </w:rPr>
        <w:t>Si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coglie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l’occasione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ricordare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che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nei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locali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scolastici,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base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alle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norme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vigenti,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è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vietato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far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uso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cellulari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qualsiasi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tipo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durante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lezioni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non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per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finalità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didattiche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soprattutto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riprendere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o</w:t>
      </w:r>
    </w:p>
    <w:p w14:paraId="1DB5AFFC" w14:textId="77777777" w:rsidR="00D44E3F" w:rsidRDefault="00D44E3F" w:rsidP="00D44E3F">
      <w:pPr>
        <w:spacing w:line="360" w:lineRule="auto"/>
        <w:rPr>
          <w:sz w:val="20"/>
        </w:rPr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5E2D14A9" w14:textId="77777777" w:rsidR="00D44E3F" w:rsidRDefault="00D44E3F" w:rsidP="00D44E3F">
      <w:pPr>
        <w:pStyle w:val="Corpotesto"/>
        <w:spacing w:before="2"/>
        <w:rPr>
          <w:sz w:val="18"/>
        </w:rPr>
      </w:pPr>
    </w:p>
    <w:p w14:paraId="027E877E" w14:textId="77777777" w:rsidR="00D44E3F" w:rsidRDefault="00D44E3F" w:rsidP="00D44E3F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4B20960F" w14:textId="77777777" w:rsidR="00D44E3F" w:rsidRDefault="00D44E3F" w:rsidP="00D44E3F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3C299A83" w14:textId="77777777" w:rsidR="00D44E3F" w:rsidRDefault="00D44E3F" w:rsidP="00D44E3F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39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40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41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23197500" w14:textId="77777777" w:rsidR="00D44E3F" w:rsidRDefault="00D44E3F" w:rsidP="00D44E3F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22AA3993" w14:textId="77777777" w:rsidR="00D44E3F" w:rsidRDefault="00D44E3F" w:rsidP="00D44E3F">
      <w:pPr>
        <w:pStyle w:val="Corpotesto"/>
        <w:spacing w:before="8"/>
        <w:rPr>
          <w:rFonts w:ascii="Times New Roman"/>
          <w:sz w:val="23"/>
        </w:rPr>
      </w:pPr>
    </w:p>
    <w:p w14:paraId="776F7532" w14:textId="77777777" w:rsidR="00D44E3F" w:rsidRDefault="00D44E3F" w:rsidP="00D44E3F">
      <w:pPr>
        <w:pStyle w:val="Corpotesto"/>
        <w:spacing w:line="360" w:lineRule="auto"/>
        <w:ind w:left="1573"/>
      </w:pPr>
      <w:r>
        <w:rPr>
          <w:color w:val="212121"/>
        </w:rPr>
        <w:t>registrare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senza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autorizzazione,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lasciare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incustoditi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oggetti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valore,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effettuare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raccolte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denaro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vendita di merce varia se non nell’ambito di attività ufficialmente organizzate dalla scuola. Ogni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infrazione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ricadrà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sotto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diretta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responsabilità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trasgressori.</w:t>
      </w:r>
    </w:p>
    <w:p w14:paraId="09EFF33B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spacing w:line="360" w:lineRule="auto"/>
        <w:ind w:left="1573" w:right="293"/>
        <w:rPr>
          <w:sz w:val="20"/>
        </w:rPr>
      </w:pPr>
      <w:r>
        <w:rPr>
          <w:color w:val="212121"/>
          <w:sz w:val="20"/>
        </w:rPr>
        <w:t>È preciso dovere civico rispettare gli ambienti, gli arredi, il materiale didattico e bibliografico, che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sono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beni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della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comunità.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Nei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confronti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degli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alunni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responsabili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danni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atti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vandalici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saranno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adottati provvedimenti disciplinari, secondo le disposizioni del Regolamento, ed essi saranno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chiamati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risarcire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individualmente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collettivamente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il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danno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cagionato.</w:t>
      </w:r>
    </w:p>
    <w:p w14:paraId="5552DFD8" w14:textId="77777777" w:rsidR="00D44E3F" w:rsidRDefault="00D44E3F" w:rsidP="00D44E3F">
      <w:pPr>
        <w:pStyle w:val="Paragrafoelenco"/>
        <w:numPr>
          <w:ilvl w:val="1"/>
          <w:numId w:val="6"/>
        </w:numPr>
        <w:tabs>
          <w:tab w:val="left" w:pos="1573"/>
          <w:tab w:val="left" w:pos="1574"/>
        </w:tabs>
        <w:ind w:hanging="361"/>
        <w:rPr>
          <w:sz w:val="20"/>
        </w:rPr>
      </w:pPr>
      <w:r>
        <w:rPr>
          <w:color w:val="212121"/>
          <w:sz w:val="20"/>
        </w:rPr>
        <w:t>L’accesso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pubblico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locali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scolastici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viene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regolato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come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di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seguito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esplicitato:</w:t>
      </w:r>
    </w:p>
    <w:p w14:paraId="67625142" w14:textId="77777777" w:rsidR="00D44E3F" w:rsidRDefault="00D44E3F" w:rsidP="00D44E3F">
      <w:pPr>
        <w:pStyle w:val="Corpotesto"/>
      </w:pPr>
    </w:p>
    <w:p w14:paraId="41D4517B" w14:textId="77777777" w:rsidR="00D44E3F" w:rsidRDefault="00D44E3F" w:rsidP="00D44E3F">
      <w:pPr>
        <w:pStyle w:val="Corpotesto"/>
      </w:pPr>
    </w:p>
    <w:p w14:paraId="0946A2DE" w14:textId="77777777" w:rsidR="00D44E3F" w:rsidRDefault="00D44E3F" w:rsidP="00D44E3F">
      <w:pPr>
        <w:pStyle w:val="Corpotesto"/>
        <w:spacing w:before="2"/>
        <w:rPr>
          <w:sz w:val="21"/>
        </w:rPr>
      </w:pPr>
    </w:p>
    <w:p w14:paraId="75E2E78D" w14:textId="77777777" w:rsidR="00D44E3F" w:rsidRDefault="00D44E3F" w:rsidP="00D44E3F">
      <w:pPr>
        <w:pStyle w:val="Corpotesto"/>
        <w:spacing w:line="336" w:lineRule="auto"/>
        <w:ind w:left="133" w:right="109"/>
        <w:jc w:val="both"/>
      </w:pPr>
      <w:r>
        <w:rPr>
          <w:color w:val="212121"/>
        </w:rPr>
        <w:t>-L’accesso dei genitori, dei fornitori esterni e dei visitatori è consentito solamente nei casi di effettiva necessità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amministrativo-gestionale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operativa,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previa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prenotazione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calendarizzazione.</w:t>
      </w:r>
    </w:p>
    <w:p w14:paraId="1CDA0250" w14:textId="77777777" w:rsidR="00D44E3F" w:rsidRDefault="00D44E3F" w:rsidP="00D44E3F">
      <w:pPr>
        <w:pStyle w:val="Titolo3"/>
        <w:jc w:val="both"/>
      </w:pPr>
      <w:r>
        <w:rPr>
          <w:color w:val="212121"/>
        </w:rPr>
        <w:t>Art.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-DISPOSIZIONI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FINALI</w:t>
      </w:r>
    </w:p>
    <w:p w14:paraId="729774BA" w14:textId="77777777" w:rsidR="00D44E3F" w:rsidRDefault="00D44E3F" w:rsidP="00D44E3F">
      <w:pPr>
        <w:pStyle w:val="Corpotesto"/>
        <w:spacing w:before="3"/>
        <w:rPr>
          <w:b/>
          <w:sz w:val="16"/>
        </w:rPr>
      </w:pPr>
    </w:p>
    <w:p w14:paraId="3765F038" w14:textId="77777777" w:rsidR="00D44E3F" w:rsidRDefault="00D44E3F" w:rsidP="00D44E3F">
      <w:pPr>
        <w:pStyle w:val="Corpotesto"/>
        <w:spacing w:line="336" w:lineRule="auto"/>
        <w:ind w:left="133" w:right="108"/>
        <w:jc w:val="both"/>
      </w:pPr>
      <w:r>
        <w:rPr>
          <w:b/>
          <w:color w:val="212121"/>
        </w:rPr>
        <w:t>La presente circolare ha carattere permanente</w:t>
      </w:r>
      <w:r>
        <w:rPr>
          <w:color w:val="212121"/>
        </w:rPr>
        <w:t>, salvo eventuali nuove disposizioni legislative e/o organizzative ed è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integrata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dalle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disposizioni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dirigenziali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OO.CC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relative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misure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anti-covid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19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l’anno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corso.</w:t>
      </w:r>
    </w:p>
    <w:p w14:paraId="5CBD5681" w14:textId="77777777" w:rsidR="00D44E3F" w:rsidRDefault="00D44E3F" w:rsidP="00D44E3F">
      <w:pPr>
        <w:pStyle w:val="Titolo3"/>
        <w:jc w:val="both"/>
      </w:pPr>
      <w:r>
        <w:rPr>
          <w:color w:val="212121"/>
        </w:rPr>
        <w:t>Tutte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circolari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avvisi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pubblicati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dell’Istituto,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intendono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regolarmente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notificati.</w:t>
      </w:r>
    </w:p>
    <w:p w14:paraId="66AC7B9C" w14:textId="77777777" w:rsidR="00D44E3F" w:rsidRDefault="00D44E3F" w:rsidP="00D44E3F">
      <w:pPr>
        <w:pStyle w:val="Corpotesto"/>
        <w:spacing w:before="2"/>
        <w:rPr>
          <w:b/>
          <w:sz w:val="16"/>
        </w:rPr>
      </w:pPr>
    </w:p>
    <w:p w14:paraId="020F0D55" w14:textId="77777777" w:rsidR="00D44E3F" w:rsidRDefault="00D44E3F" w:rsidP="00D44E3F">
      <w:pPr>
        <w:spacing w:line="336" w:lineRule="auto"/>
        <w:ind w:left="133" w:right="113"/>
        <w:jc w:val="both"/>
        <w:rPr>
          <w:sz w:val="20"/>
        </w:rPr>
      </w:pPr>
      <w:r>
        <w:rPr>
          <w:b/>
          <w:color w:val="212121"/>
          <w:sz w:val="20"/>
        </w:rPr>
        <w:t>Ai</w:t>
      </w:r>
      <w:r>
        <w:rPr>
          <w:b/>
          <w:color w:val="212121"/>
          <w:spacing w:val="1"/>
          <w:sz w:val="20"/>
        </w:rPr>
        <w:t xml:space="preserve"> </w:t>
      </w:r>
      <w:r>
        <w:rPr>
          <w:b/>
          <w:color w:val="212121"/>
          <w:sz w:val="20"/>
        </w:rPr>
        <w:t>sensi della vigente normativa, la presente comunicazione si configura come “ordine di servizio” per tutti i</w:t>
      </w:r>
      <w:r>
        <w:rPr>
          <w:b/>
          <w:color w:val="212121"/>
          <w:spacing w:val="1"/>
          <w:sz w:val="20"/>
        </w:rPr>
        <w:t xml:space="preserve"> </w:t>
      </w:r>
      <w:r>
        <w:rPr>
          <w:b/>
          <w:color w:val="212121"/>
          <w:sz w:val="20"/>
        </w:rPr>
        <w:t>lavoratori</w:t>
      </w:r>
      <w:r>
        <w:rPr>
          <w:b/>
          <w:color w:val="212121"/>
          <w:spacing w:val="-2"/>
          <w:sz w:val="20"/>
        </w:rPr>
        <w:t xml:space="preserve"> </w:t>
      </w:r>
      <w:r>
        <w:rPr>
          <w:b/>
          <w:color w:val="212121"/>
          <w:sz w:val="20"/>
        </w:rPr>
        <w:t>della</w:t>
      </w:r>
      <w:r>
        <w:rPr>
          <w:b/>
          <w:color w:val="212121"/>
          <w:spacing w:val="-2"/>
          <w:sz w:val="20"/>
        </w:rPr>
        <w:t xml:space="preserve"> </w:t>
      </w:r>
      <w:r>
        <w:rPr>
          <w:b/>
          <w:color w:val="212121"/>
          <w:sz w:val="20"/>
        </w:rPr>
        <w:t>scuola</w:t>
      </w:r>
      <w:r>
        <w:rPr>
          <w:b/>
          <w:color w:val="212121"/>
          <w:spacing w:val="-1"/>
          <w:sz w:val="20"/>
        </w:rPr>
        <w:t xml:space="preserve"> </w:t>
      </w:r>
      <w:r>
        <w:rPr>
          <w:b/>
          <w:color w:val="212121"/>
          <w:sz w:val="20"/>
        </w:rPr>
        <w:t>(personale</w:t>
      </w:r>
      <w:r>
        <w:rPr>
          <w:b/>
          <w:color w:val="212121"/>
          <w:spacing w:val="-2"/>
          <w:sz w:val="20"/>
        </w:rPr>
        <w:t xml:space="preserve"> </w:t>
      </w:r>
      <w:r>
        <w:rPr>
          <w:b/>
          <w:color w:val="212121"/>
          <w:sz w:val="20"/>
        </w:rPr>
        <w:t>docente</w:t>
      </w:r>
      <w:r>
        <w:rPr>
          <w:b/>
          <w:color w:val="212121"/>
          <w:spacing w:val="-1"/>
          <w:sz w:val="20"/>
        </w:rPr>
        <w:t xml:space="preserve"> </w:t>
      </w:r>
      <w:r>
        <w:rPr>
          <w:b/>
          <w:color w:val="212121"/>
          <w:sz w:val="20"/>
        </w:rPr>
        <w:t>e</w:t>
      </w:r>
      <w:r>
        <w:rPr>
          <w:b/>
          <w:color w:val="212121"/>
          <w:spacing w:val="-2"/>
          <w:sz w:val="20"/>
        </w:rPr>
        <w:t xml:space="preserve"> </w:t>
      </w:r>
      <w:r>
        <w:rPr>
          <w:b/>
          <w:color w:val="212121"/>
          <w:sz w:val="20"/>
        </w:rPr>
        <w:t>non</w:t>
      </w:r>
      <w:r>
        <w:rPr>
          <w:b/>
          <w:color w:val="212121"/>
          <w:spacing w:val="-1"/>
          <w:sz w:val="20"/>
        </w:rPr>
        <w:t xml:space="preserve"> </w:t>
      </w:r>
      <w:r>
        <w:rPr>
          <w:b/>
          <w:color w:val="212121"/>
          <w:sz w:val="20"/>
        </w:rPr>
        <w:t>docente)</w:t>
      </w:r>
      <w:r>
        <w:rPr>
          <w:color w:val="212121"/>
          <w:sz w:val="20"/>
        </w:rPr>
        <w:t>.</w:t>
      </w:r>
    </w:p>
    <w:p w14:paraId="167F1A72" w14:textId="77777777" w:rsidR="00D44E3F" w:rsidRDefault="00D44E3F" w:rsidP="00D44E3F">
      <w:pPr>
        <w:pStyle w:val="Corpotesto"/>
        <w:spacing w:before="100" w:line="336" w:lineRule="auto"/>
        <w:ind w:left="133" w:right="111"/>
        <w:jc w:val="both"/>
      </w:pPr>
      <w:r>
        <w:rPr>
          <w:color w:val="212121"/>
        </w:rPr>
        <w:t>I referenti di plesso, in qualità di preposti, ai sensi dell’art. 2 del d.lgs. 81/2008, vigileranno sul concreto utilizzo dei DPI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sull’attuazione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presenti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disposizioni.</w:t>
      </w:r>
    </w:p>
    <w:p w14:paraId="25265378" w14:textId="77777777" w:rsidR="00D44E3F" w:rsidRDefault="00D44E3F" w:rsidP="00D44E3F">
      <w:pPr>
        <w:pStyle w:val="Corpotesto"/>
        <w:spacing w:before="100" w:line="336" w:lineRule="auto"/>
        <w:ind w:left="133" w:right="110"/>
        <w:jc w:val="both"/>
      </w:pPr>
      <w:r>
        <w:rPr>
          <w:color w:val="212121"/>
        </w:rPr>
        <w:t>I lavoratori che risultassero inadempienti nei confronti di dette disposizioni, e quindi non assolvessero ad un preciso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obbligo previsto per legge, saranno oggetto di contestazione di addebito secondo quanto prescritto dall’art. 55 bis co.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D.lgs.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165/01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dispositivo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sanzionatorio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contenuto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CCNL.</w:t>
      </w:r>
    </w:p>
    <w:p w14:paraId="4A5CFB15" w14:textId="77777777" w:rsidR="00D44E3F" w:rsidRDefault="00D44E3F" w:rsidP="00D44E3F">
      <w:pPr>
        <w:pStyle w:val="Corpotesto"/>
      </w:pPr>
    </w:p>
    <w:p w14:paraId="6C194252" w14:textId="77777777" w:rsidR="00D44E3F" w:rsidRDefault="00D44E3F" w:rsidP="00D44E3F">
      <w:pPr>
        <w:pStyle w:val="Corpotesto"/>
      </w:pPr>
    </w:p>
    <w:p w14:paraId="201240FF" w14:textId="77777777" w:rsidR="00D44E3F" w:rsidRDefault="00D44E3F" w:rsidP="00D44E3F">
      <w:pPr>
        <w:pStyle w:val="Corpotesto"/>
        <w:spacing w:before="5"/>
        <w:rPr>
          <w:sz w:val="16"/>
        </w:rPr>
      </w:pPr>
    </w:p>
    <w:p w14:paraId="77543E31" w14:textId="77777777" w:rsidR="00D44E3F" w:rsidRDefault="00D44E3F" w:rsidP="00D44E3F">
      <w:pPr>
        <w:spacing w:before="1"/>
        <w:ind w:left="5086"/>
      </w:pPr>
      <w:r>
        <w:t>LA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SCOLASTICA</w:t>
      </w:r>
    </w:p>
    <w:p w14:paraId="75E2C98B" w14:textId="77777777" w:rsidR="00D44E3F" w:rsidRDefault="00D44E3F" w:rsidP="00D44E3F">
      <w:pPr>
        <w:spacing w:before="34" w:line="264" w:lineRule="auto"/>
        <w:ind w:left="4476" w:right="1633" w:firstLine="357"/>
      </w:pPr>
      <w:r>
        <w:t>Dott.ssa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Caterina</w:t>
      </w:r>
      <w:r>
        <w:rPr>
          <w:spacing w:val="1"/>
        </w:rPr>
        <w:t xml:space="preserve"> </w:t>
      </w:r>
      <w:r>
        <w:t>Barberis</w:t>
      </w:r>
      <w:r>
        <w:rPr>
          <w:spacing w:val="1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autografa</w:t>
      </w:r>
      <w:r>
        <w:rPr>
          <w:spacing w:val="-11"/>
        </w:rPr>
        <w:t xml:space="preserve"> </w:t>
      </w:r>
      <w:r>
        <w:t>sostituita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mezzo</w:t>
      </w:r>
      <w:r>
        <w:rPr>
          <w:spacing w:val="-10"/>
        </w:rPr>
        <w:t xml:space="preserve"> </w:t>
      </w:r>
      <w:r>
        <w:t>stampa</w:t>
      </w:r>
    </w:p>
    <w:p w14:paraId="185AE17E" w14:textId="77777777" w:rsidR="00D44E3F" w:rsidRDefault="00D44E3F" w:rsidP="00D44E3F">
      <w:pPr>
        <w:spacing w:line="264" w:lineRule="auto"/>
        <w:sectPr w:rsidR="00D44E3F">
          <w:pgSz w:w="11920" w:h="16840"/>
          <w:pgMar w:top="2220" w:right="1040" w:bottom="280" w:left="1000" w:header="95" w:footer="0" w:gutter="0"/>
          <w:cols w:space="720"/>
        </w:sectPr>
      </w:pPr>
    </w:p>
    <w:p w14:paraId="7268123A" w14:textId="47E75701" w:rsidR="00D44E3F" w:rsidRDefault="00D44E3F"/>
    <w:sectPr w:rsidR="00D44E3F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4FB" w14:textId="1678FD85" w:rsidR="00000000" w:rsidRDefault="00D44E3F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896C52" wp14:editId="617D1419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39246298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1646965140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44909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0323BC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60288" behindDoc="1" locked="0" layoutInCell="1" allowOverlap="1" wp14:anchorId="1F824093" wp14:editId="62F416F9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allowOverlap="1" wp14:anchorId="49224AEA" wp14:editId="43A0C188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allowOverlap="1" wp14:anchorId="092D6609" wp14:editId="2DB022C4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1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3360" behindDoc="1" locked="0" layoutInCell="1" allowOverlap="1" wp14:anchorId="59327538" wp14:editId="7FC7D223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0D85EB" wp14:editId="14A36D91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889534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75339" w14:textId="77777777" w:rsidR="00000000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1CA09D28" w14:textId="77777777" w:rsidR="00000000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58B9CD23" w14:textId="77777777" w:rsidR="00000000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0012502/U del 06/10/2023 12:30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D85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61D75339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1CA09D28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58B9CD23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0012502/U del 06/10/2023 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4CA"/>
    <w:multiLevelType w:val="hybridMultilevel"/>
    <w:tmpl w:val="94E0B82C"/>
    <w:lvl w:ilvl="0" w:tplc="264472F4">
      <w:numFmt w:val="bullet"/>
      <w:lvlText w:val="–"/>
      <w:lvlJc w:val="left"/>
      <w:pPr>
        <w:ind w:left="959" w:hanging="203"/>
      </w:pPr>
      <w:rPr>
        <w:rFonts w:ascii="Calibri" w:eastAsia="Calibri" w:hAnsi="Calibri" w:cs="Calibri" w:hint="default"/>
        <w:color w:val="333333"/>
        <w:w w:val="100"/>
        <w:sz w:val="28"/>
        <w:szCs w:val="28"/>
        <w:lang w:val="it-IT" w:eastAsia="en-US" w:bidi="ar-SA"/>
      </w:rPr>
    </w:lvl>
    <w:lvl w:ilvl="1" w:tplc="7870E038">
      <w:numFmt w:val="bullet"/>
      <w:lvlText w:val="•"/>
      <w:lvlJc w:val="left"/>
      <w:pPr>
        <w:ind w:left="1852" w:hanging="203"/>
      </w:pPr>
      <w:rPr>
        <w:rFonts w:hint="default"/>
        <w:lang w:val="it-IT" w:eastAsia="en-US" w:bidi="ar-SA"/>
      </w:rPr>
    </w:lvl>
    <w:lvl w:ilvl="2" w:tplc="6414B7E6">
      <w:numFmt w:val="bullet"/>
      <w:lvlText w:val="•"/>
      <w:lvlJc w:val="left"/>
      <w:pPr>
        <w:ind w:left="2744" w:hanging="203"/>
      </w:pPr>
      <w:rPr>
        <w:rFonts w:hint="default"/>
        <w:lang w:val="it-IT" w:eastAsia="en-US" w:bidi="ar-SA"/>
      </w:rPr>
    </w:lvl>
    <w:lvl w:ilvl="3" w:tplc="760E9442">
      <w:numFmt w:val="bullet"/>
      <w:lvlText w:val="•"/>
      <w:lvlJc w:val="left"/>
      <w:pPr>
        <w:ind w:left="3636" w:hanging="203"/>
      </w:pPr>
      <w:rPr>
        <w:rFonts w:hint="default"/>
        <w:lang w:val="it-IT" w:eastAsia="en-US" w:bidi="ar-SA"/>
      </w:rPr>
    </w:lvl>
    <w:lvl w:ilvl="4" w:tplc="2988D19A">
      <w:numFmt w:val="bullet"/>
      <w:lvlText w:val="•"/>
      <w:lvlJc w:val="left"/>
      <w:pPr>
        <w:ind w:left="4528" w:hanging="203"/>
      </w:pPr>
      <w:rPr>
        <w:rFonts w:hint="default"/>
        <w:lang w:val="it-IT" w:eastAsia="en-US" w:bidi="ar-SA"/>
      </w:rPr>
    </w:lvl>
    <w:lvl w:ilvl="5" w:tplc="7CECC630">
      <w:numFmt w:val="bullet"/>
      <w:lvlText w:val="•"/>
      <w:lvlJc w:val="left"/>
      <w:pPr>
        <w:ind w:left="5420" w:hanging="203"/>
      </w:pPr>
      <w:rPr>
        <w:rFonts w:hint="default"/>
        <w:lang w:val="it-IT" w:eastAsia="en-US" w:bidi="ar-SA"/>
      </w:rPr>
    </w:lvl>
    <w:lvl w:ilvl="6" w:tplc="A7D8BA56">
      <w:numFmt w:val="bullet"/>
      <w:lvlText w:val="•"/>
      <w:lvlJc w:val="left"/>
      <w:pPr>
        <w:ind w:left="6312" w:hanging="203"/>
      </w:pPr>
      <w:rPr>
        <w:rFonts w:hint="default"/>
        <w:lang w:val="it-IT" w:eastAsia="en-US" w:bidi="ar-SA"/>
      </w:rPr>
    </w:lvl>
    <w:lvl w:ilvl="7" w:tplc="EDBCE158">
      <w:numFmt w:val="bullet"/>
      <w:lvlText w:val="•"/>
      <w:lvlJc w:val="left"/>
      <w:pPr>
        <w:ind w:left="7204" w:hanging="203"/>
      </w:pPr>
      <w:rPr>
        <w:rFonts w:hint="default"/>
        <w:lang w:val="it-IT" w:eastAsia="en-US" w:bidi="ar-SA"/>
      </w:rPr>
    </w:lvl>
    <w:lvl w:ilvl="8" w:tplc="6AE667FE">
      <w:numFmt w:val="bullet"/>
      <w:lvlText w:val="•"/>
      <w:lvlJc w:val="left"/>
      <w:pPr>
        <w:ind w:left="8096" w:hanging="203"/>
      </w:pPr>
      <w:rPr>
        <w:rFonts w:hint="default"/>
        <w:lang w:val="it-IT" w:eastAsia="en-US" w:bidi="ar-SA"/>
      </w:rPr>
    </w:lvl>
  </w:abstractNum>
  <w:abstractNum w:abstractNumId="1" w15:restartNumberingAfterBreak="0">
    <w:nsid w:val="33977172"/>
    <w:multiLevelType w:val="hybridMultilevel"/>
    <w:tmpl w:val="C9EE250A"/>
    <w:lvl w:ilvl="0" w:tplc="76F6458E">
      <w:numFmt w:val="bullet"/>
      <w:lvlText w:val="-"/>
      <w:lvlJc w:val="left"/>
      <w:pPr>
        <w:ind w:left="944" w:hanging="149"/>
      </w:pPr>
      <w:rPr>
        <w:rFonts w:ascii="Calibri" w:eastAsia="Calibri" w:hAnsi="Calibri" w:cs="Calibri" w:hint="default"/>
        <w:color w:val="1B2024"/>
        <w:w w:val="100"/>
        <w:sz w:val="28"/>
        <w:szCs w:val="28"/>
        <w:lang w:val="it-IT" w:eastAsia="en-US" w:bidi="ar-SA"/>
      </w:rPr>
    </w:lvl>
    <w:lvl w:ilvl="1" w:tplc="E318BEC0">
      <w:numFmt w:val="bullet"/>
      <w:lvlText w:val="•"/>
      <w:lvlJc w:val="left"/>
      <w:pPr>
        <w:ind w:left="1834" w:hanging="149"/>
      </w:pPr>
      <w:rPr>
        <w:rFonts w:hint="default"/>
        <w:lang w:val="it-IT" w:eastAsia="en-US" w:bidi="ar-SA"/>
      </w:rPr>
    </w:lvl>
    <w:lvl w:ilvl="2" w:tplc="7DAC9728">
      <w:numFmt w:val="bullet"/>
      <w:lvlText w:val="•"/>
      <w:lvlJc w:val="left"/>
      <w:pPr>
        <w:ind w:left="2728" w:hanging="149"/>
      </w:pPr>
      <w:rPr>
        <w:rFonts w:hint="default"/>
        <w:lang w:val="it-IT" w:eastAsia="en-US" w:bidi="ar-SA"/>
      </w:rPr>
    </w:lvl>
    <w:lvl w:ilvl="3" w:tplc="6B88AE86">
      <w:numFmt w:val="bullet"/>
      <w:lvlText w:val="•"/>
      <w:lvlJc w:val="left"/>
      <w:pPr>
        <w:ind w:left="3622" w:hanging="149"/>
      </w:pPr>
      <w:rPr>
        <w:rFonts w:hint="default"/>
        <w:lang w:val="it-IT" w:eastAsia="en-US" w:bidi="ar-SA"/>
      </w:rPr>
    </w:lvl>
    <w:lvl w:ilvl="4" w:tplc="DE5ACB98">
      <w:numFmt w:val="bullet"/>
      <w:lvlText w:val="•"/>
      <w:lvlJc w:val="left"/>
      <w:pPr>
        <w:ind w:left="4516" w:hanging="149"/>
      </w:pPr>
      <w:rPr>
        <w:rFonts w:hint="default"/>
        <w:lang w:val="it-IT" w:eastAsia="en-US" w:bidi="ar-SA"/>
      </w:rPr>
    </w:lvl>
    <w:lvl w:ilvl="5" w:tplc="1EDC4D4C">
      <w:numFmt w:val="bullet"/>
      <w:lvlText w:val="•"/>
      <w:lvlJc w:val="left"/>
      <w:pPr>
        <w:ind w:left="5410" w:hanging="149"/>
      </w:pPr>
      <w:rPr>
        <w:rFonts w:hint="default"/>
        <w:lang w:val="it-IT" w:eastAsia="en-US" w:bidi="ar-SA"/>
      </w:rPr>
    </w:lvl>
    <w:lvl w:ilvl="6" w:tplc="AD368FD0">
      <w:numFmt w:val="bullet"/>
      <w:lvlText w:val="•"/>
      <w:lvlJc w:val="left"/>
      <w:pPr>
        <w:ind w:left="6304" w:hanging="149"/>
      </w:pPr>
      <w:rPr>
        <w:rFonts w:hint="default"/>
        <w:lang w:val="it-IT" w:eastAsia="en-US" w:bidi="ar-SA"/>
      </w:rPr>
    </w:lvl>
    <w:lvl w:ilvl="7" w:tplc="C1CA0742">
      <w:numFmt w:val="bullet"/>
      <w:lvlText w:val="•"/>
      <w:lvlJc w:val="left"/>
      <w:pPr>
        <w:ind w:left="7198" w:hanging="149"/>
      </w:pPr>
      <w:rPr>
        <w:rFonts w:hint="default"/>
        <w:lang w:val="it-IT" w:eastAsia="en-US" w:bidi="ar-SA"/>
      </w:rPr>
    </w:lvl>
    <w:lvl w:ilvl="8" w:tplc="EB860ADE">
      <w:numFmt w:val="bullet"/>
      <w:lvlText w:val="•"/>
      <w:lvlJc w:val="left"/>
      <w:pPr>
        <w:ind w:left="8092" w:hanging="149"/>
      </w:pPr>
      <w:rPr>
        <w:rFonts w:hint="default"/>
        <w:lang w:val="it-IT" w:eastAsia="en-US" w:bidi="ar-SA"/>
      </w:rPr>
    </w:lvl>
  </w:abstractNum>
  <w:abstractNum w:abstractNumId="2" w15:restartNumberingAfterBreak="0">
    <w:nsid w:val="34513E5B"/>
    <w:multiLevelType w:val="hybridMultilevel"/>
    <w:tmpl w:val="E4AAE230"/>
    <w:lvl w:ilvl="0" w:tplc="D130A372">
      <w:start w:val="1"/>
      <w:numFmt w:val="decimal"/>
      <w:lvlText w:val="%1."/>
      <w:lvlJc w:val="left"/>
      <w:pPr>
        <w:ind w:left="1234" w:hanging="276"/>
        <w:jc w:val="left"/>
      </w:pPr>
      <w:rPr>
        <w:rFonts w:ascii="Calibri" w:eastAsia="Calibri" w:hAnsi="Calibri" w:cs="Calibri" w:hint="default"/>
        <w:color w:val="1B2024"/>
        <w:spacing w:val="-1"/>
        <w:w w:val="100"/>
        <w:sz w:val="28"/>
        <w:szCs w:val="28"/>
        <w:lang w:val="it-IT" w:eastAsia="en-US" w:bidi="ar-SA"/>
      </w:rPr>
    </w:lvl>
    <w:lvl w:ilvl="1" w:tplc="E774E628">
      <w:numFmt w:val="bullet"/>
      <w:lvlText w:val="•"/>
      <w:lvlJc w:val="left"/>
      <w:pPr>
        <w:ind w:left="2104" w:hanging="276"/>
      </w:pPr>
      <w:rPr>
        <w:rFonts w:hint="default"/>
        <w:lang w:val="it-IT" w:eastAsia="en-US" w:bidi="ar-SA"/>
      </w:rPr>
    </w:lvl>
    <w:lvl w:ilvl="2" w:tplc="41749008">
      <w:numFmt w:val="bullet"/>
      <w:lvlText w:val="•"/>
      <w:lvlJc w:val="left"/>
      <w:pPr>
        <w:ind w:left="2968" w:hanging="276"/>
      </w:pPr>
      <w:rPr>
        <w:rFonts w:hint="default"/>
        <w:lang w:val="it-IT" w:eastAsia="en-US" w:bidi="ar-SA"/>
      </w:rPr>
    </w:lvl>
    <w:lvl w:ilvl="3" w:tplc="180AB558">
      <w:numFmt w:val="bullet"/>
      <w:lvlText w:val="•"/>
      <w:lvlJc w:val="left"/>
      <w:pPr>
        <w:ind w:left="3832" w:hanging="276"/>
      </w:pPr>
      <w:rPr>
        <w:rFonts w:hint="default"/>
        <w:lang w:val="it-IT" w:eastAsia="en-US" w:bidi="ar-SA"/>
      </w:rPr>
    </w:lvl>
    <w:lvl w:ilvl="4" w:tplc="69CE6AEC">
      <w:numFmt w:val="bullet"/>
      <w:lvlText w:val="•"/>
      <w:lvlJc w:val="left"/>
      <w:pPr>
        <w:ind w:left="4696" w:hanging="276"/>
      </w:pPr>
      <w:rPr>
        <w:rFonts w:hint="default"/>
        <w:lang w:val="it-IT" w:eastAsia="en-US" w:bidi="ar-SA"/>
      </w:rPr>
    </w:lvl>
    <w:lvl w:ilvl="5" w:tplc="4A4CD728">
      <w:numFmt w:val="bullet"/>
      <w:lvlText w:val="•"/>
      <w:lvlJc w:val="left"/>
      <w:pPr>
        <w:ind w:left="5560" w:hanging="276"/>
      </w:pPr>
      <w:rPr>
        <w:rFonts w:hint="default"/>
        <w:lang w:val="it-IT" w:eastAsia="en-US" w:bidi="ar-SA"/>
      </w:rPr>
    </w:lvl>
    <w:lvl w:ilvl="6" w:tplc="928A2E1A">
      <w:numFmt w:val="bullet"/>
      <w:lvlText w:val="•"/>
      <w:lvlJc w:val="left"/>
      <w:pPr>
        <w:ind w:left="6424" w:hanging="276"/>
      </w:pPr>
      <w:rPr>
        <w:rFonts w:hint="default"/>
        <w:lang w:val="it-IT" w:eastAsia="en-US" w:bidi="ar-SA"/>
      </w:rPr>
    </w:lvl>
    <w:lvl w:ilvl="7" w:tplc="14E4AB8A">
      <w:numFmt w:val="bullet"/>
      <w:lvlText w:val="•"/>
      <w:lvlJc w:val="left"/>
      <w:pPr>
        <w:ind w:left="7288" w:hanging="276"/>
      </w:pPr>
      <w:rPr>
        <w:rFonts w:hint="default"/>
        <w:lang w:val="it-IT" w:eastAsia="en-US" w:bidi="ar-SA"/>
      </w:rPr>
    </w:lvl>
    <w:lvl w:ilvl="8" w:tplc="50AE7A30">
      <w:numFmt w:val="bullet"/>
      <w:lvlText w:val="•"/>
      <w:lvlJc w:val="left"/>
      <w:pPr>
        <w:ind w:left="8152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561E7C05"/>
    <w:multiLevelType w:val="hybridMultilevel"/>
    <w:tmpl w:val="4D9A6AFC"/>
    <w:lvl w:ilvl="0" w:tplc="CFFA60A0">
      <w:numFmt w:val="bullet"/>
      <w:lvlText w:val="-"/>
      <w:lvlJc w:val="left"/>
      <w:pPr>
        <w:ind w:left="854" w:hanging="360"/>
      </w:pPr>
      <w:rPr>
        <w:rFonts w:ascii="Calibri" w:eastAsia="Calibri" w:hAnsi="Calibri" w:cs="Calibri" w:hint="default"/>
        <w:color w:val="212121"/>
        <w:w w:val="100"/>
        <w:sz w:val="20"/>
        <w:szCs w:val="20"/>
        <w:lang w:val="it-IT" w:eastAsia="en-US" w:bidi="ar-SA"/>
      </w:rPr>
    </w:lvl>
    <w:lvl w:ilvl="1" w:tplc="6C38FC8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AC88644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826CFF38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9E1AF84A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EF448E22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4260C186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E65CD35A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B712AC0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3D29AE"/>
    <w:multiLevelType w:val="hybridMultilevel"/>
    <w:tmpl w:val="74D46596"/>
    <w:lvl w:ilvl="0" w:tplc="C19AB1DE">
      <w:numFmt w:val="bullet"/>
      <w:lvlText w:val="●"/>
      <w:lvlJc w:val="left"/>
      <w:pPr>
        <w:ind w:left="854" w:hanging="360"/>
      </w:pPr>
      <w:rPr>
        <w:rFonts w:ascii="Arial MT" w:eastAsia="Arial MT" w:hAnsi="Arial MT" w:cs="Arial MT" w:hint="default"/>
        <w:color w:val="212121"/>
        <w:w w:val="60"/>
        <w:sz w:val="20"/>
        <w:szCs w:val="20"/>
        <w:lang w:val="it-IT" w:eastAsia="en-US" w:bidi="ar-SA"/>
      </w:rPr>
    </w:lvl>
    <w:lvl w:ilvl="1" w:tplc="04FEC430">
      <w:numFmt w:val="bullet"/>
      <w:lvlText w:val="-"/>
      <w:lvlJc w:val="left"/>
      <w:pPr>
        <w:ind w:left="1574" w:hanging="360"/>
      </w:pPr>
      <w:rPr>
        <w:rFonts w:ascii="Calibri" w:eastAsia="Calibri" w:hAnsi="Calibri" w:cs="Calibri" w:hint="default"/>
        <w:color w:val="212121"/>
        <w:w w:val="100"/>
        <w:sz w:val="20"/>
        <w:szCs w:val="20"/>
        <w:lang w:val="it-IT" w:eastAsia="en-US" w:bidi="ar-SA"/>
      </w:rPr>
    </w:lvl>
    <w:lvl w:ilvl="2" w:tplc="1D2C71AC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4624346A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1F2C4EA0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E0605C4E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81E00D54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D324880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A332425E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526500"/>
    <w:multiLevelType w:val="hybridMultilevel"/>
    <w:tmpl w:val="FF003BF0"/>
    <w:lvl w:ilvl="0" w:tplc="ED3A7AF0">
      <w:start w:val="1"/>
      <w:numFmt w:val="decimal"/>
      <w:lvlText w:val="%1.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t-IT" w:eastAsia="en-US" w:bidi="ar-SA"/>
      </w:rPr>
    </w:lvl>
    <w:lvl w:ilvl="1" w:tplc="CF0A679E">
      <w:start w:val="1"/>
      <w:numFmt w:val="decimal"/>
      <w:lvlText w:val="%2."/>
      <w:lvlJc w:val="left"/>
      <w:pPr>
        <w:ind w:left="1234" w:hanging="276"/>
        <w:jc w:val="left"/>
      </w:pPr>
      <w:rPr>
        <w:rFonts w:ascii="Calibri" w:eastAsia="Calibri" w:hAnsi="Calibri" w:cs="Calibri" w:hint="default"/>
        <w:color w:val="1B2024"/>
        <w:spacing w:val="-1"/>
        <w:w w:val="100"/>
        <w:sz w:val="28"/>
        <w:szCs w:val="28"/>
        <w:lang w:val="it-IT" w:eastAsia="en-US" w:bidi="ar-SA"/>
      </w:rPr>
    </w:lvl>
    <w:lvl w:ilvl="2" w:tplc="8BBE788E">
      <w:numFmt w:val="bullet"/>
      <w:lvlText w:val="•"/>
      <w:lvlJc w:val="left"/>
      <w:pPr>
        <w:ind w:left="2200" w:hanging="276"/>
      </w:pPr>
      <w:rPr>
        <w:rFonts w:hint="default"/>
        <w:lang w:val="it-IT" w:eastAsia="en-US" w:bidi="ar-SA"/>
      </w:rPr>
    </w:lvl>
    <w:lvl w:ilvl="3" w:tplc="449434AE">
      <w:numFmt w:val="bullet"/>
      <w:lvlText w:val="•"/>
      <w:lvlJc w:val="left"/>
      <w:pPr>
        <w:ind w:left="3160" w:hanging="276"/>
      </w:pPr>
      <w:rPr>
        <w:rFonts w:hint="default"/>
        <w:lang w:val="it-IT" w:eastAsia="en-US" w:bidi="ar-SA"/>
      </w:rPr>
    </w:lvl>
    <w:lvl w:ilvl="4" w:tplc="7D26C1C2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CF4AD4F0">
      <w:numFmt w:val="bullet"/>
      <w:lvlText w:val="•"/>
      <w:lvlJc w:val="left"/>
      <w:pPr>
        <w:ind w:left="5080" w:hanging="276"/>
      </w:pPr>
      <w:rPr>
        <w:rFonts w:hint="default"/>
        <w:lang w:val="it-IT" w:eastAsia="en-US" w:bidi="ar-SA"/>
      </w:rPr>
    </w:lvl>
    <w:lvl w:ilvl="6" w:tplc="91E2EE9A">
      <w:numFmt w:val="bullet"/>
      <w:lvlText w:val="•"/>
      <w:lvlJc w:val="left"/>
      <w:pPr>
        <w:ind w:left="6040" w:hanging="276"/>
      </w:pPr>
      <w:rPr>
        <w:rFonts w:hint="default"/>
        <w:lang w:val="it-IT" w:eastAsia="en-US" w:bidi="ar-SA"/>
      </w:rPr>
    </w:lvl>
    <w:lvl w:ilvl="7" w:tplc="1728A44E">
      <w:numFmt w:val="bullet"/>
      <w:lvlText w:val="•"/>
      <w:lvlJc w:val="left"/>
      <w:pPr>
        <w:ind w:left="7000" w:hanging="276"/>
      </w:pPr>
      <w:rPr>
        <w:rFonts w:hint="default"/>
        <w:lang w:val="it-IT" w:eastAsia="en-US" w:bidi="ar-SA"/>
      </w:rPr>
    </w:lvl>
    <w:lvl w:ilvl="8" w:tplc="B7D4D5DE">
      <w:numFmt w:val="bullet"/>
      <w:lvlText w:val="•"/>
      <w:lvlJc w:val="left"/>
      <w:pPr>
        <w:ind w:left="7960" w:hanging="276"/>
      </w:pPr>
      <w:rPr>
        <w:rFonts w:hint="default"/>
        <w:lang w:val="it-IT" w:eastAsia="en-US" w:bidi="ar-SA"/>
      </w:rPr>
    </w:lvl>
  </w:abstractNum>
  <w:abstractNum w:abstractNumId="6" w15:restartNumberingAfterBreak="0">
    <w:nsid w:val="6B3765C6"/>
    <w:multiLevelType w:val="hybridMultilevel"/>
    <w:tmpl w:val="39CE1A3E"/>
    <w:lvl w:ilvl="0" w:tplc="28384AD2">
      <w:numFmt w:val="bullet"/>
      <w:lvlText w:val="–"/>
      <w:lvlJc w:val="left"/>
      <w:pPr>
        <w:ind w:left="314" w:hanging="180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it-IT" w:eastAsia="en-US" w:bidi="ar-SA"/>
      </w:rPr>
    </w:lvl>
    <w:lvl w:ilvl="1" w:tplc="E6D290C0">
      <w:numFmt w:val="bullet"/>
      <w:lvlText w:val="•"/>
      <w:lvlJc w:val="left"/>
      <w:pPr>
        <w:ind w:left="839" w:hanging="300"/>
      </w:pPr>
      <w:rPr>
        <w:rFonts w:ascii="Arial MT" w:eastAsia="Arial MT" w:hAnsi="Arial MT" w:cs="Arial MT" w:hint="default"/>
        <w:color w:val="212121"/>
        <w:w w:val="100"/>
        <w:sz w:val="22"/>
        <w:szCs w:val="22"/>
        <w:lang w:val="it-IT" w:eastAsia="en-US" w:bidi="ar-SA"/>
      </w:rPr>
    </w:lvl>
    <w:lvl w:ilvl="2" w:tplc="C124F5BC">
      <w:numFmt w:val="bullet"/>
      <w:lvlText w:val="•"/>
      <w:lvlJc w:val="left"/>
      <w:pPr>
        <w:ind w:left="1844" w:hanging="300"/>
      </w:pPr>
      <w:rPr>
        <w:rFonts w:hint="default"/>
        <w:lang w:val="it-IT" w:eastAsia="en-US" w:bidi="ar-SA"/>
      </w:rPr>
    </w:lvl>
    <w:lvl w:ilvl="3" w:tplc="F21CE4D2">
      <w:numFmt w:val="bullet"/>
      <w:lvlText w:val="•"/>
      <w:lvlJc w:val="left"/>
      <w:pPr>
        <w:ind w:left="2848" w:hanging="300"/>
      </w:pPr>
      <w:rPr>
        <w:rFonts w:hint="default"/>
        <w:lang w:val="it-IT" w:eastAsia="en-US" w:bidi="ar-SA"/>
      </w:rPr>
    </w:lvl>
    <w:lvl w:ilvl="4" w:tplc="E6E20C40">
      <w:numFmt w:val="bullet"/>
      <w:lvlText w:val="•"/>
      <w:lvlJc w:val="left"/>
      <w:pPr>
        <w:ind w:left="3853" w:hanging="300"/>
      </w:pPr>
      <w:rPr>
        <w:rFonts w:hint="default"/>
        <w:lang w:val="it-IT" w:eastAsia="en-US" w:bidi="ar-SA"/>
      </w:rPr>
    </w:lvl>
    <w:lvl w:ilvl="5" w:tplc="4FB2AFDA">
      <w:numFmt w:val="bullet"/>
      <w:lvlText w:val="•"/>
      <w:lvlJc w:val="left"/>
      <w:pPr>
        <w:ind w:left="4857" w:hanging="300"/>
      </w:pPr>
      <w:rPr>
        <w:rFonts w:hint="default"/>
        <w:lang w:val="it-IT" w:eastAsia="en-US" w:bidi="ar-SA"/>
      </w:rPr>
    </w:lvl>
    <w:lvl w:ilvl="6" w:tplc="EE5833D4">
      <w:numFmt w:val="bullet"/>
      <w:lvlText w:val="•"/>
      <w:lvlJc w:val="left"/>
      <w:pPr>
        <w:ind w:left="5862" w:hanging="300"/>
      </w:pPr>
      <w:rPr>
        <w:rFonts w:hint="default"/>
        <w:lang w:val="it-IT" w:eastAsia="en-US" w:bidi="ar-SA"/>
      </w:rPr>
    </w:lvl>
    <w:lvl w:ilvl="7" w:tplc="B3323090">
      <w:numFmt w:val="bullet"/>
      <w:lvlText w:val="•"/>
      <w:lvlJc w:val="left"/>
      <w:pPr>
        <w:ind w:left="6866" w:hanging="300"/>
      </w:pPr>
      <w:rPr>
        <w:rFonts w:hint="default"/>
        <w:lang w:val="it-IT" w:eastAsia="en-US" w:bidi="ar-SA"/>
      </w:rPr>
    </w:lvl>
    <w:lvl w:ilvl="8" w:tplc="4F40B42A">
      <w:numFmt w:val="bullet"/>
      <w:lvlText w:val="•"/>
      <w:lvlJc w:val="left"/>
      <w:pPr>
        <w:ind w:left="787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6EBC69DF"/>
    <w:multiLevelType w:val="hybridMultilevel"/>
    <w:tmpl w:val="9F700A36"/>
    <w:lvl w:ilvl="0" w:tplc="0268C662">
      <w:numFmt w:val="bullet"/>
      <w:lvlText w:val="●"/>
      <w:lvlJc w:val="left"/>
      <w:pPr>
        <w:ind w:left="1094" w:hanging="360"/>
      </w:pPr>
      <w:rPr>
        <w:rFonts w:ascii="Arial MT" w:eastAsia="Arial MT" w:hAnsi="Arial MT" w:cs="Arial MT" w:hint="default"/>
        <w:color w:val="212121"/>
        <w:w w:val="60"/>
        <w:sz w:val="22"/>
        <w:szCs w:val="22"/>
        <w:lang w:val="it-IT" w:eastAsia="en-US" w:bidi="ar-SA"/>
      </w:rPr>
    </w:lvl>
    <w:lvl w:ilvl="1" w:tplc="39D059AC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2" w:tplc="95F8DE38">
      <w:numFmt w:val="bullet"/>
      <w:lvlText w:val="•"/>
      <w:lvlJc w:val="left"/>
      <w:pPr>
        <w:ind w:left="2856" w:hanging="360"/>
      </w:pPr>
      <w:rPr>
        <w:rFonts w:hint="default"/>
        <w:lang w:val="it-IT" w:eastAsia="en-US" w:bidi="ar-SA"/>
      </w:rPr>
    </w:lvl>
    <w:lvl w:ilvl="3" w:tplc="B4246584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CF5A5E8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5E2C189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45A6800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1F70712A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E2BE519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 w16cid:durableId="1377773006">
    <w:abstractNumId w:val="6"/>
  </w:num>
  <w:num w:numId="2" w16cid:durableId="253317979">
    <w:abstractNumId w:val="7"/>
  </w:num>
  <w:num w:numId="3" w16cid:durableId="306397657">
    <w:abstractNumId w:val="2"/>
  </w:num>
  <w:num w:numId="4" w16cid:durableId="1239097673">
    <w:abstractNumId w:val="0"/>
  </w:num>
  <w:num w:numId="5" w16cid:durableId="1600940845">
    <w:abstractNumId w:val="1"/>
  </w:num>
  <w:num w:numId="6" w16cid:durableId="383526936">
    <w:abstractNumId w:val="4"/>
  </w:num>
  <w:num w:numId="7" w16cid:durableId="239289793">
    <w:abstractNumId w:val="3"/>
  </w:num>
  <w:num w:numId="8" w16cid:durableId="967781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F"/>
    <w:rsid w:val="0009718A"/>
    <w:rsid w:val="002001BF"/>
    <w:rsid w:val="0058588E"/>
    <w:rsid w:val="00634DEF"/>
    <w:rsid w:val="007C6C86"/>
    <w:rsid w:val="007F642B"/>
    <w:rsid w:val="00A162DE"/>
    <w:rsid w:val="00AB60C7"/>
    <w:rsid w:val="00B25479"/>
    <w:rsid w:val="00D237C0"/>
    <w:rsid w:val="00D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D1B89"/>
  <w15:chartTrackingRefBased/>
  <w15:docId w15:val="{CF341423-286E-40B6-B14E-25D355E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18A"/>
  </w:style>
  <w:style w:type="paragraph" w:styleId="Titolo1">
    <w:name w:val="heading 1"/>
    <w:basedOn w:val="Normale"/>
    <w:link w:val="Titolo1Carattere"/>
    <w:uiPriority w:val="9"/>
    <w:qFormat/>
    <w:rsid w:val="00D44E3F"/>
    <w:pPr>
      <w:widowControl w:val="0"/>
      <w:autoSpaceDE w:val="0"/>
      <w:autoSpaceDN w:val="0"/>
      <w:spacing w:after="0" w:line="240" w:lineRule="auto"/>
      <w:ind w:left="1234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D44E3F"/>
    <w:pPr>
      <w:widowControl w:val="0"/>
      <w:autoSpaceDE w:val="0"/>
      <w:autoSpaceDN w:val="0"/>
      <w:spacing w:before="91" w:after="0" w:line="240" w:lineRule="auto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D44E3F"/>
    <w:pPr>
      <w:widowControl w:val="0"/>
      <w:autoSpaceDE w:val="0"/>
      <w:autoSpaceDN w:val="0"/>
      <w:spacing w:before="100" w:after="0" w:line="240" w:lineRule="auto"/>
      <w:ind w:left="133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44E3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4E3F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4E3F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4E3F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44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4E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4E3F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44E3F"/>
    <w:pPr>
      <w:widowControl w:val="0"/>
      <w:autoSpaceDE w:val="0"/>
      <w:autoSpaceDN w:val="0"/>
      <w:spacing w:after="0" w:line="240" w:lineRule="auto"/>
      <w:ind w:left="85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D44E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oic82300l@istruzione.it" TargetMode="External"/><Relationship Id="rId18" Type="http://schemas.openxmlformats.org/officeDocument/2006/relationships/hyperlink" Target="http://www.istitutocomprensivobellini.edu.it/" TargetMode="External"/><Relationship Id="rId26" Type="http://schemas.openxmlformats.org/officeDocument/2006/relationships/hyperlink" Target="mailto:noic823001@pecistruzione.it" TargetMode="External"/><Relationship Id="rId39" Type="http://schemas.openxmlformats.org/officeDocument/2006/relationships/hyperlink" Target="http://www.istitutocomprensivobellini.edu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stitutocomprensivobellini.edu.it/" TargetMode="External"/><Relationship Id="rId34" Type="http://schemas.openxmlformats.org/officeDocument/2006/relationships/hyperlink" Target="mailto:noic82300l@istruzione.it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oic823001@pecistruzione.it" TargetMode="External"/><Relationship Id="rId12" Type="http://schemas.openxmlformats.org/officeDocument/2006/relationships/hyperlink" Target="http://www.istitutocomprensivobellini.edu.it/" TargetMode="External"/><Relationship Id="rId17" Type="http://schemas.openxmlformats.org/officeDocument/2006/relationships/hyperlink" Target="mailto:noic823001@pecistruzione.it" TargetMode="External"/><Relationship Id="rId25" Type="http://schemas.openxmlformats.org/officeDocument/2006/relationships/hyperlink" Target="mailto:noic82300l@istruzione.it" TargetMode="External"/><Relationship Id="rId33" Type="http://schemas.openxmlformats.org/officeDocument/2006/relationships/hyperlink" Target="http://www.istitutocomprensivobellini.edu.it/" TargetMode="External"/><Relationship Id="rId38" Type="http://schemas.openxmlformats.org/officeDocument/2006/relationships/hyperlink" Target="mailto:noic823001@pec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noic82300l@istruzione.it" TargetMode="External"/><Relationship Id="rId20" Type="http://schemas.openxmlformats.org/officeDocument/2006/relationships/hyperlink" Target="mailto:noic823001@pecistruzione.it" TargetMode="External"/><Relationship Id="rId29" Type="http://schemas.openxmlformats.org/officeDocument/2006/relationships/hyperlink" Target="mailto:noic823001@pecistruzione.it" TargetMode="External"/><Relationship Id="rId41" Type="http://schemas.openxmlformats.org/officeDocument/2006/relationships/hyperlink" Target="mailto:noic823001@pecistruzion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ic82300l@istruzione.it" TargetMode="External"/><Relationship Id="rId11" Type="http://schemas.openxmlformats.org/officeDocument/2006/relationships/hyperlink" Target="mailto:noic823001@pecistruzione.it" TargetMode="External"/><Relationship Id="rId24" Type="http://schemas.openxmlformats.org/officeDocument/2006/relationships/hyperlink" Target="http://www.istitutocomprensivobellini.edu.it/" TargetMode="External"/><Relationship Id="rId32" Type="http://schemas.openxmlformats.org/officeDocument/2006/relationships/hyperlink" Target="mailto:noic823001@pecistruzione.it" TargetMode="External"/><Relationship Id="rId37" Type="http://schemas.openxmlformats.org/officeDocument/2006/relationships/hyperlink" Target="mailto:noic82300l@istruzione.it" TargetMode="External"/><Relationship Id="rId40" Type="http://schemas.openxmlformats.org/officeDocument/2006/relationships/hyperlink" Target="mailto:noic82300l@istruzione.it" TargetMode="External"/><Relationship Id="rId5" Type="http://schemas.openxmlformats.org/officeDocument/2006/relationships/hyperlink" Target="http://www.istitutocomprensivobellini.edu.it/" TargetMode="External"/><Relationship Id="rId15" Type="http://schemas.openxmlformats.org/officeDocument/2006/relationships/hyperlink" Target="http://www.istitutocomprensivobellini.edu.it/" TargetMode="External"/><Relationship Id="rId23" Type="http://schemas.openxmlformats.org/officeDocument/2006/relationships/hyperlink" Target="mailto:noic823001@pecistruzione.it" TargetMode="External"/><Relationship Id="rId28" Type="http://schemas.openxmlformats.org/officeDocument/2006/relationships/hyperlink" Target="mailto:noic82300l@istruzione.it" TargetMode="External"/><Relationship Id="rId36" Type="http://schemas.openxmlformats.org/officeDocument/2006/relationships/hyperlink" Target="http://www.istitutocomprensivobellini.edu.it/" TargetMode="External"/><Relationship Id="rId10" Type="http://schemas.openxmlformats.org/officeDocument/2006/relationships/hyperlink" Target="mailto:noic82300l@istruzione.it" TargetMode="External"/><Relationship Id="rId19" Type="http://schemas.openxmlformats.org/officeDocument/2006/relationships/hyperlink" Target="mailto:noic82300l@istruzione.it" TargetMode="External"/><Relationship Id="rId31" Type="http://schemas.openxmlformats.org/officeDocument/2006/relationships/hyperlink" Target="mailto:noic823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bellini.edu.it/" TargetMode="External"/><Relationship Id="rId14" Type="http://schemas.openxmlformats.org/officeDocument/2006/relationships/hyperlink" Target="mailto:noic823001@pecistruzione.it" TargetMode="External"/><Relationship Id="rId22" Type="http://schemas.openxmlformats.org/officeDocument/2006/relationships/hyperlink" Target="mailto:noic82300l@istruzione.it" TargetMode="External"/><Relationship Id="rId27" Type="http://schemas.openxmlformats.org/officeDocument/2006/relationships/hyperlink" Target="http://www.istitutocomprensivobellini.edu.it/" TargetMode="External"/><Relationship Id="rId30" Type="http://schemas.openxmlformats.org/officeDocument/2006/relationships/hyperlink" Target="http://www.istitutocomprensivobellini.edu.it/" TargetMode="External"/><Relationship Id="rId35" Type="http://schemas.openxmlformats.org/officeDocument/2006/relationships/hyperlink" Target="mailto:noic823001@pecistruzione.it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5388</Words>
  <Characters>30716</Characters>
  <Application>Microsoft Office Word</Application>
  <DocSecurity>0</DocSecurity>
  <Lines>255</Lines>
  <Paragraphs>72</Paragraphs>
  <ScaleCrop>false</ScaleCrop>
  <Company/>
  <LinksUpToDate>false</LinksUpToDate>
  <CharactersWithSpaces>36032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2023-10-13T12:16:00Z</dcterms:created>
  <dcterms:modified xsi:type="dcterms:W3CDTF">2023-10-13T12:25:00Z</dcterms:modified>
</cp:coreProperties>
</file>