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B1EA0" w14:textId="77777777" w:rsidR="00B76630" w:rsidRPr="002C6F44" w:rsidRDefault="00B76630" w:rsidP="00F76193">
      <w:pPr>
        <w:spacing w:after="0" w:line="360" w:lineRule="auto"/>
        <w:jc w:val="center"/>
        <w:rPr>
          <w:b/>
          <w:bCs/>
          <w:sz w:val="28"/>
          <w:szCs w:val="28"/>
        </w:rPr>
      </w:pPr>
      <w:r w:rsidRPr="002C6F44">
        <w:rPr>
          <w:b/>
          <w:bCs/>
          <w:sz w:val="28"/>
          <w:szCs w:val="28"/>
        </w:rPr>
        <w:t>ELABORATI DI EDUCAZIONE CIVICA CLASSE II D</w:t>
      </w:r>
    </w:p>
    <w:p w14:paraId="56808E36" w14:textId="7E817C82" w:rsidR="00B76630" w:rsidRDefault="00B76630" w:rsidP="00F76193">
      <w:pPr>
        <w:spacing w:after="0" w:line="360" w:lineRule="auto"/>
        <w:jc w:val="center"/>
      </w:pPr>
      <w:r>
        <w:t>A.S. 2022/2023</w:t>
      </w:r>
    </w:p>
    <w:p w14:paraId="2BE40C80" w14:textId="5DFD5932" w:rsidR="00B76630" w:rsidRPr="002C6F44" w:rsidRDefault="00B76630" w:rsidP="002C6F44">
      <w:pPr>
        <w:spacing w:after="0" w:line="360" w:lineRule="auto"/>
        <w:jc w:val="center"/>
        <w:rPr>
          <w:b/>
          <w:bCs/>
          <w:sz w:val="24"/>
          <w:szCs w:val="24"/>
        </w:rPr>
      </w:pPr>
      <w:r w:rsidRPr="002C6F44">
        <w:rPr>
          <w:b/>
          <w:bCs/>
          <w:sz w:val="24"/>
          <w:szCs w:val="24"/>
        </w:rPr>
        <w:t>PRIMA FASE</w:t>
      </w:r>
    </w:p>
    <w:p w14:paraId="5D5D277E" w14:textId="04168223" w:rsidR="007924EA" w:rsidRPr="002C6F44" w:rsidRDefault="00D13ADD" w:rsidP="002C6F44">
      <w:pPr>
        <w:spacing w:after="0" w:line="360" w:lineRule="auto"/>
        <w:jc w:val="center"/>
        <w:rPr>
          <w:sz w:val="24"/>
          <w:szCs w:val="24"/>
        </w:rPr>
      </w:pPr>
      <w:r w:rsidRPr="002C6F44">
        <w:rPr>
          <w:sz w:val="24"/>
          <w:szCs w:val="24"/>
        </w:rPr>
        <w:t>CONCORSO ARTISTICO: “IL BULLISMO VISTO DAI MIEI OCCHI”</w:t>
      </w:r>
    </w:p>
    <w:p w14:paraId="43F95D79" w14:textId="70C6010E" w:rsidR="00D13ADD" w:rsidRPr="002C6F44" w:rsidRDefault="00D13ADD" w:rsidP="002C6F44">
      <w:pPr>
        <w:spacing w:after="0" w:line="360" w:lineRule="auto"/>
        <w:jc w:val="center"/>
        <w:rPr>
          <w:sz w:val="24"/>
          <w:szCs w:val="24"/>
        </w:rPr>
      </w:pPr>
      <w:r w:rsidRPr="002C6F44">
        <w:rPr>
          <w:sz w:val="24"/>
          <w:szCs w:val="24"/>
        </w:rPr>
        <w:t>Associazione “Sbulloniamo insieme APS”</w:t>
      </w:r>
    </w:p>
    <w:p w14:paraId="16ABBC68" w14:textId="23D61F73" w:rsidR="007924EA" w:rsidRPr="002C6F44" w:rsidRDefault="007924EA" w:rsidP="002C6F44">
      <w:pPr>
        <w:spacing w:after="0" w:line="360" w:lineRule="auto"/>
        <w:jc w:val="center"/>
        <w:rPr>
          <w:sz w:val="24"/>
          <w:szCs w:val="24"/>
        </w:rPr>
      </w:pPr>
      <w:r w:rsidRPr="002C6F44">
        <w:rPr>
          <w:sz w:val="24"/>
          <w:szCs w:val="24"/>
        </w:rPr>
        <w:t>I.C. Bellini</w:t>
      </w:r>
      <w:r w:rsidR="00D13ADD" w:rsidRPr="002C6F44">
        <w:rPr>
          <w:sz w:val="24"/>
          <w:szCs w:val="24"/>
        </w:rPr>
        <w:t xml:space="preserve"> di Novara - </w:t>
      </w:r>
      <w:r w:rsidRPr="002C6F44">
        <w:rPr>
          <w:sz w:val="24"/>
          <w:szCs w:val="24"/>
        </w:rPr>
        <w:t>Scuola Secondaria di I°</w:t>
      </w:r>
      <w:r w:rsidR="00D13ADD" w:rsidRPr="002C6F44">
        <w:rPr>
          <w:sz w:val="24"/>
          <w:szCs w:val="24"/>
        </w:rPr>
        <w:t xml:space="preserve"> Grado</w:t>
      </w:r>
      <w:r w:rsidRPr="002C6F44">
        <w:rPr>
          <w:sz w:val="24"/>
          <w:szCs w:val="24"/>
        </w:rPr>
        <w:t xml:space="preserve"> Bellini Sede</w:t>
      </w:r>
    </w:p>
    <w:p w14:paraId="6B8D8A85" w14:textId="0DFE7DC5" w:rsidR="007924EA" w:rsidRPr="002C6F44" w:rsidRDefault="007924EA" w:rsidP="002C6F44">
      <w:pPr>
        <w:spacing w:after="0" w:line="360" w:lineRule="auto"/>
        <w:jc w:val="center"/>
        <w:rPr>
          <w:b/>
          <w:bCs/>
          <w:sz w:val="24"/>
          <w:szCs w:val="24"/>
        </w:rPr>
      </w:pPr>
      <w:r w:rsidRPr="002C6F44">
        <w:rPr>
          <w:b/>
          <w:bCs/>
          <w:sz w:val="24"/>
          <w:szCs w:val="24"/>
        </w:rPr>
        <w:t>Classe 2D</w:t>
      </w:r>
    </w:p>
    <w:p w14:paraId="00ADC3F9" w14:textId="69C12E5E" w:rsidR="007924EA" w:rsidRPr="002C6F44" w:rsidRDefault="007924EA" w:rsidP="002C6F44">
      <w:pPr>
        <w:spacing w:after="0" w:line="360" w:lineRule="auto"/>
        <w:jc w:val="center"/>
        <w:rPr>
          <w:b/>
          <w:bCs/>
          <w:sz w:val="24"/>
          <w:szCs w:val="24"/>
        </w:rPr>
      </w:pPr>
      <w:r w:rsidRPr="002C6F44">
        <w:rPr>
          <w:b/>
          <w:bCs/>
          <w:sz w:val="24"/>
          <w:szCs w:val="24"/>
        </w:rPr>
        <w:t>Titolo: “TUTTI INSIEME SIAMO UN CAPOLAVORO”</w:t>
      </w:r>
    </w:p>
    <w:p w14:paraId="331CCE26" w14:textId="77777777" w:rsidR="00F76193" w:rsidRPr="002C6F44" w:rsidRDefault="00F76193" w:rsidP="002C6F44">
      <w:pPr>
        <w:spacing w:after="0" w:line="360" w:lineRule="auto"/>
        <w:jc w:val="both"/>
        <w:rPr>
          <w:b/>
          <w:bCs/>
          <w:sz w:val="24"/>
          <w:szCs w:val="24"/>
        </w:rPr>
      </w:pPr>
    </w:p>
    <w:p w14:paraId="0BB272A8" w14:textId="77777777" w:rsidR="007924EA" w:rsidRDefault="007924EA" w:rsidP="002C6F44">
      <w:pPr>
        <w:spacing w:after="0" w:line="360" w:lineRule="auto"/>
        <w:jc w:val="both"/>
        <w:rPr>
          <w:sz w:val="24"/>
          <w:szCs w:val="24"/>
        </w:rPr>
      </w:pPr>
      <w:r w:rsidRPr="002C6F44">
        <w:rPr>
          <w:sz w:val="24"/>
          <w:szCs w:val="24"/>
        </w:rPr>
        <w:t>Vi consigliamo di guardare prima il video e poi leggere.</w:t>
      </w:r>
    </w:p>
    <w:p w14:paraId="33CF47AD" w14:textId="77777777" w:rsidR="00CB785F" w:rsidRPr="00CB785F" w:rsidRDefault="00CB785F" w:rsidP="00CB785F">
      <w:pPr>
        <w:spacing w:after="0" w:line="360" w:lineRule="auto"/>
        <w:jc w:val="both"/>
        <w:rPr>
          <w:sz w:val="24"/>
          <w:szCs w:val="24"/>
        </w:rPr>
      </w:pPr>
      <w:r w:rsidRPr="00CB785F">
        <w:rPr>
          <w:sz w:val="24"/>
          <w:szCs w:val="24"/>
        </w:rPr>
        <w:t xml:space="preserve">Ecco il link del video: </w:t>
      </w:r>
      <w:hyperlink r:id="rId4" w:history="1">
        <w:r w:rsidRPr="00CB785F">
          <w:rPr>
            <w:rStyle w:val="Collegamentoipertestuale"/>
            <w:sz w:val="24"/>
            <w:szCs w:val="24"/>
          </w:rPr>
          <w:t>https://youtu.be/nyZIy6r3u0A</w:t>
        </w:r>
      </w:hyperlink>
    </w:p>
    <w:p w14:paraId="0CE10171" w14:textId="7CCCBEB1" w:rsidR="007924EA" w:rsidRDefault="007924EA" w:rsidP="002C6F44">
      <w:pPr>
        <w:spacing w:after="0" w:line="360" w:lineRule="auto"/>
        <w:jc w:val="both"/>
        <w:rPr>
          <w:sz w:val="24"/>
          <w:szCs w:val="24"/>
        </w:rPr>
      </w:pPr>
      <w:r w:rsidRPr="002C6F44">
        <w:rPr>
          <w:sz w:val="24"/>
          <w:szCs w:val="24"/>
        </w:rPr>
        <w:t>La realizzazione del filmato è nata dopo aver visto in classe il video di Amanda Todd, ragazza vittima di bullismo. Insieme abbiam</w:t>
      </w:r>
      <w:r w:rsidR="006273A2" w:rsidRPr="002C6F44">
        <w:rPr>
          <w:sz w:val="24"/>
          <w:szCs w:val="24"/>
        </w:rPr>
        <w:t>o</w:t>
      </w:r>
      <w:r w:rsidRPr="002C6F44">
        <w:rPr>
          <w:sz w:val="24"/>
          <w:szCs w:val="24"/>
        </w:rPr>
        <w:t xml:space="preserve"> riflettuto sul “bullismo” e fatto subito un brain storming.</w:t>
      </w:r>
    </w:p>
    <w:p w14:paraId="67664322" w14:textId="77777777" w:rsidR="00CB785F" w:rsidRPr="002C6F44" w:rsidRDefault="00CB785F" w:rsidP="002C6F44">
      <w:pPr>
        <w:spacing w:after="0" w:line="360" w:lineRule="auto"/>
        <w:jc w:val="both"/>
        <w:rPr>
          <w:sz w:val="24"/>
          <w:szCs w:val="24"/>
        </w:rPr>
      </w:pPr>
    </w:p>
    <w:p w14:paraId="0848D499" w14:textId="315A0779" w:rsidR="00F76193" w:rsidRDefault="00F76193" w:rsidP="00F76193">
      <w:pPr>
        <w:spacing w:after="0" w:line="360" w:lineRule="auto"/>
        <w:jc w:val="center"/>
      </w:pPr>
      <w:r>
        <w:rPr>
          <w:noProof/>
        </w:rPr>
        <w:drawing>
          <wp:inline distT="0" distB="0" distL="0" distR="0" wp14:anchorId="65DD6B38" wp14:editId="1C8213F2">
            <wp:extent cx="3149859" cy="154412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5" cstate="print">
                      <a:extLst>
                        <a:ext uri="{28A0092B-C50C-407E-A947-70E740481C1C}">
                          <a14:useLocalDpi xmlns:a14="http://schemas.microsoft.com/office/drawing/2010/main" val="0"/>
                        </a:ext>
                      </a:extLst>
                    </a:blip>
                    <a:srcRect b="8205"/>
                    <a:stretch/>
                  </pic:blipFill>
                  <pic:spPr bwMode="auto">
                    <a:xfrm>
                      <a:off x="0" y="0"/>
                      <a:ext cx="3172354" cy="1555155"/>
                    </a:xfrm>
                    <a:prstGeom prst="rect">
                      <a:avLst/>
                    </a:prstGeom>
                    <a:ln>
                      <a:noFill/>
                    </a:ln>
                    <a:extLst>
                      <a:ext uri="{53640926-AAD7-44D8-BBD7-CCE9431645EC}">
                        <a14:shadowObscured xmlns:a14="http://schemas.microsoft.com/office/drawing/2010/main"/>
                      </a:ext>
                    </a:extLst>
                  </pic:spPr>
                </pic:pic>
              </a:graphicData>
            </a:graphic>
          </wp:inline>
        </w:drawing>
      </w:r>
    </w:p>
    <w:p w14:paraId="27906DFA" w14:textId="77777777" w:rsidR="00F87573" w:rsidRDefault="00F87573" w:rsidP="007924EA">
      <w:pPr>
        <w:spacing w:after="0" w:line="360" w:lineRule="auto"/>
        <w:jc w:val="both"/>
      </w:pPr>
    </w:p>
    <w:p w14:paraId="6A26E63A" w14:textId="0655E074" w:rsidR="007924EA" w:rsidRPr="002C6F44" w:rsidRDefault="007924EA" w:rsidP="007924EA">
      <w:pPr>
        <w:spacing w:after="0" w:line="360" w:lineRule="auto"/>
        <w:jc w:val="both"/>
        <w:rPr>
          <w:sz w:val="24"/>
          <w:szCs w:val="24"/>
        </w:rPr>
      </w:pPr>
      <w:r w:rsidRPr="002C6F44">
        <w:rPr>
          <w:sz w:val="24"/>
          <w:szCs w:val="24"/>
        </w:rPr>
        <w:t xml:space="preserve">Confrontandoci abbiamo deciso di raccontare </w:t>
      </w:r>
      <w:r w:rsidR="0049766E" w:rsidRPr="002C6F44">
        <w:rPr>
          <w:sz w:val="24"/>
          <w:szCs w:val="24"/>
        </w:rPr>
        <w:t xml:space="preserve">la storia di uno di noi, pensando alla prima volta che lo abbiamo incontrato e a tutti i pregiudizi che abbiamo avuto e che gli altri potrebbero avere su di lui e quindi i motivi per cui escluderlo. </w:t>
      </w:r>
    </w:p>
    <w:p w14:paraId="5024F4B7" w14:textId="5876B6D3" w:rsidR="0049766E" w:rsidRPr="002C6F44" w:rsidRDefault="0049766E" w:rsidP="007924EA">
      <w:pPr>
        <w:spacing w:after="0" w:line="360" w:lineRule="auto"/>
        <w:jc w:val="both"/>
        <w:rPr>
          <w:sz w:val="24"/>
          <w:szCs w:val="24"/>
        </w:rPr>
      </w:pPr>
      <w:r w:rsidRPr="002C6F44">
        <w:rPr>
          <w:sz w:val="24"/>
          <w:szCs w:val="24"/>
        </w:rPr>
        <w:t>Se si va oltre all’apparenza, lo si conosce e lo si guarda con occhi diversi, allora si scopre molto altro.</w:t>
      </w:r>
    </w:p>
    <w:p w14:paraId="5D50A121" w14:textId="4543DD44" w:rsidR="0049766E" w:rsidRPr="002C6F44" w:rsidRDefault="0049766E" w:rsidP="007924EA">
      <w:pPr>
        <w:spacing w:after="0" w:line="360" w:lineRule="auto"/>
        <w:jc w:val="both"/>
        <w:rPr>
          <w:sz w:val="24"/>
          <w:szCs w:val="24"/>
        </w:rPr>
      </w:pPr>
      <w:r w:rsidRPr="002C6F44">
        <w:rPr>
          <w:sz w:val="24"/>
          <w:szCs w:val="24"/>
        </w:rPr>
        <w:t xml:space="preserve">Prendendo spunto dalla modalità in cui Amanda Todd ha raccontato la sua storia, abbiamo utilizzato anche noi dei cartelli per comunicare il nostro messaggio; abbiamo scelto il bianco e nero per rappresentare </w:t>
      </w:r>
      <w:r w:rsidR="00E873BD" w:rsidRPr="002C6F44">
        <w:rPr>
          <w:sz w:val="24"/>
          <w:szCs w:val="24"/>
        </w:rPr>
        <w:t>gli aspetti negativi, i colori per quelli positivi.</w:t>
      </w:r>
    </w:p>
    <w:p w14:paraId="578C6171" w14:textId="206BEEAB" w:rsidR="00F76193" w:rsidRDefault="00F76193" w:rsidP="00F76193">
      <w:pPr>
        <w:spacing w:after="0" w:line="360" w:lineRule="auto"/>
        <w:jc w:val="center"/>
      </w:pPr>
      <w:r>
        <w:rPr>
          <w:noProof/>
        </w:rPr>
        <w:lastRenderedPageBreak/>
        <w:drawing>
          <wp:inline distT="0" distB="0" distL="0" distR="0" wp14:anchorId="67AFC7DF" wp14:editId="4494D09C">
            <wp:extent cx="3209027" cy="1939445"/>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6" cstate="print">
                      <a:extLst>
                        <a:ext uri="{28A0092B-C50C-407E-A947-70E740481C1C}">
                          <a14:useLocalDpi xmlns:a14="http://schemas.microsoft.com/office/drawing/2010/main" val="0"/>
                        </a:ext>
                      </a:extLst>
                    </a:blip>
                    <a:srcRect l="8035" r="8939" b="13018"/>
                    <a:stretch/>
                  </pic:blipFill>
                  <pic:spPr bwMode="auto">
                    <a:xfrm>
                      <a:off x="0" y="0"/>
                      <a:ext cx="3219794" cy="1945952"/>
                    </a:xfrm>
                    <a:prstGeom prst="rect">
                      <a:avLst/>
                    </a:prstGeom>
                    <a:ln>
                      <a:noFill/>
                    </a:ln>
                    <a:extLst>
                      <a:ext uri="{53640926-AAD7-44D8-BBD7-CCE9431645EC}">
                        <a14:shadowObscured xmlns:a14="http://schemas.microsoft.com/office/drawing/2010/main"/>
                      </a:ext>
                    </a:extLst>
                  </pic:spPr>
                </pic:pic>
              </a:graphicData>
            </a:graphic>
          </wp:inline>
        </w:drawing>
      </w:r>
    </w:p>
    <w:p w14:paraId="73EA5B14" w14:textId="77777777" w:rsidR="00F87573" w:rsidRPr="002C6F44" w:rsidRDefault="00F87573" w:rsidP="00F76193">
      <w:pPr>
        <w:spacing w:after="0" w:line="360" w:lineRule="auto"/>
        <w:jc w:val="both"/>
        <w:rPr>
          <w:sz w:val="24"/>
          <w:szCs w:val="24"/>
        </w:rPr>
      </w:pPr>
    </w:p>
    <w:p w14:paraId="2C90773E" w14:textId="0D85DE5F" w:rsidR="00F76193" w:rsidRDefault="00E873BD" w:rsidP="00F76193">
      <w:pPr>
        <w:spacing w:after="0" w:line="360" w:lineRule="auto"/>
        <w:jc w:val="both"/>
        <w:rPr>
          <w:sz w:val="24"/>
          <w:szCs w:val="24"/>
        </w:rPr>
      </w:pPr>
      <w:r w:rsidRPr="002C6F44">
        <w:rPr>
          <w:sz w:val="24"/>
          <w:szCs w:val="24"/>
        </w:rPr>
        <w:t>Abbiamo realizzato le riprese e abbiamo deciso che sarebbe stato più efficace e d’impatto strappare e lanciare i fogli con i pregiudizi e “trasformarli” con il colore in qualità.</w:t>
      </w:r>
    </w:p>
    <w:p w14:paraId="4A939CF1" w14:textId="77777777" w:rsidR="00CB785F" w:rsidRPr="002C6F44" w:rsidRDefault="00CB785F" w:rsidP="00F76193">
      <w:pPr>
        <w:spacing w:after="0" w:line="360" w:lineRule="auto"/>
        <w:jc w:val="both"/>
        <w:rPr>
          <w:sz w:val="24"/>
          <w:szCs w:val="24"/>
        </w:rPr>
      </w:pPr>
    </w:p>
    <w:p w14:paraId="40779C4D" w14:textId="10127759" w:rsidR="00F76193" w:rsidRDefault="00F76193" w:rsidP="00F76193">
      <w:pPr>
        <w:spacing w:after="0" w:line="360" w:lineRule="auto"/>
        <w:jc w:val="center"/>
      </w:pPr>
      <w:r>
        <w:rPr>
          <w:noProof/>
        </w:rPr>
        <w:drawing>
          <wp:inline distT="0" distB="0" distL="0" distR="0" wp14:anchorId="5C19B6DD" wp14:editId="63A9A834">
            <wp:extent cx="3292595" cy="1707874"/>
            <wp:effectExtent l="0" t="0" r="3175"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7" cstate="print">
                      <a:extLst>
                        <a:ext uri="{28A0092B-C50C-407E-A947-70E740481C1C}">
                          <a14:useLocalDpi xmlns:a14="http://schemas.microsoft.com/office/drawing/2010/main" val="0"/>
                        </a:ext>
                      </a:extLst>
                    </a:blip>
                    <a:srcRect b="9695"/>
                    <a:stretch/>
                  </pic:blipFill>
                  <pic:spPr bwMode="auto">
                    <a:xfrm>
                      <a:off x="0" y="0"/>
                      <a:ext cx="3311963" cy="1717920"/>
                    </a:xfrm>
                    <a:prstGeom prst="rect">
                      <a:avLst/>
                    </a:prstGeom>
                    <a:ln>
                      <a:noFill/>
                    </a:ln>
                    <a:extLst>
                      <a:ext uri="{53640926-AAD7-44D8-BBD7-CCE9431645EC}">
                        <a14:shadowObscured xmlns:a14="http://schemas.microsoft.com/office/drawing/2010/main"/>
                      </a:ext>
                    </a:extLst>
                  </pic:spPr>
                </pic:pic>
              </a:graphicData>
            </a:graphic>
          </wp:inline>
        </w:drawing>
      </w:r>
    </w:p>
    <w:p w14:paraId="3B43F700" w14:textId="77777777" w:rsidR="00F87573" w:rsidRDefault="00F87573" w:rsidP="007924EA">
      <w:pPr>
        <w:spacing w:after="0" w:line="360" w:lineRule="auto"/>
        <w:jc w:val="both"/>
        <w:rPr>
          <w:rFonts w:cstheme="minorHAnsi"/>
        </w:rPr>
      </w:pPr>
    </w:p>
    <w:p w14:paraId="0FCA1AEA" w14:textId="179ED9EB" w:rsidR="00E873BD" w:rsidRPr="002C6F44" w:rsidRDefault="00E873BD" w:rsidP="007924EA">
      <w:pPr>
        <w:spacing w:after="0" w:line="360" w:lineRule="auto"/>
        <w:jc w:val="both"/>
        <w:rPr>
          <w:rFonts w:cstheme="minorHAnsi"/>
          <w:color w:val="4D5156"/>
          <w:sz w:val="24"/>
          <w:szCs w:val="24"/>
          <w:shd w:val="clear" w:color="auto" w:fill="FFFFFF"/>
        </w:rPr>
      </w:pPr>
      <w:r w:rsidRPr="002C6F44">
        <w:rPr>
          <w:rFonts w:cstheme="minorHAnsi"/>
          <w:sz w:val="24"/>
          <w:szCs w:val="24"/>
        </w:rPr>
        <w:t xml:space="preserve">Infine abbiamo concluso la registrazione ispirandoci al quadro “Quarto Stato” di </w:t>
      </w:r>
      <w:r w:rsidRPr="002C6F44">
        <w:rPr>
          <w:rFonts w:cstheme="minorHAnsi"/>
          <w:color w:val="4D5156"/>
          <w:sz w:val="24"/>
          <w:szCs w:val="24"/>
          <w:shd w:val="clear" w:color="auto" w:fill="FFFFFF"/>
        </w:rPr>
        <w:t xml:space="preserve">Giuseppe Pellizza da Volpedo e abbiamo cercato, grazie anche alla musica, di ricreare l’idea del </w:t>
      </w:r>
      <w:r w:rsidR="006273A2" w:rsidRPr="002C6F44">
        <w:rPr>
          <w:rFonts w:cstheme="minorHAnsi"/>
          <w:color w:val="4D5156"/>
          <w:sz w:val="24"/>
          <w:szCs w:val="24"/>
          <w:shd w:val="clear" w:color="auto" w:fill="FFFFFF"/>
        </w:rPr>
        <w:t>cammino condiviso</w:t>
      </w:r>
      <w:r w:rsidRPr="002C6F44">
        <w:rPr>
          <w:rFonts w:cstheme="minorHAnsi"/>
          <w:color w:val="4D5156"/>
          <w:sz w:val="24"/>
          <w:szCs w:val="24"/>
          <w:shd w:val="clear" w:color="auto" w:fill="FFFFFF"/>
        </w:rPr>
        <w:t>,</w:t>
      </w:r>
      <w:r w:rsidR="006273A2" w:rsidRPr="002C6F44">
        <w:rPr>
          <w:rFonts w:cstheme="minorHAnsi"/>
          <w:color w:val="4D5156"/>
          <w:sz w:val="24"/>
          <w:szCs w:val="24"/>
          <w:shd w:val="clear" w:color="auto" w:fill="FFFFFF"/>
        </w:rPr>
        <w:t xml:space="preserve"> </w:t>
      </w:r>
      <w:r w:rsidRPr="002C6F44">
        <w:rPr>
          <w:rFonts w:cstheme="minorHAnsi"/>
          <w:color w:val="4D5156"/>
          <w:sz w:val="24"/>
          <w:szCs w:val="24"/>
          <w:shd w:val="clear" w:color="auto" w:fill="FFFFFF"/>
        </w:rPr>
        <w:t>compatto</w:t>
      </w:r>
      <w:r w:rsidR="006273A2" w:rsidRPr="002C6F44">
        <w:rPr>
          <w:rFonts w:cstheme="minorHAnsi"/>
          <w:color w:val="4D5156"/>
          <w:sz w:val="24"/>
          <w:szCs w:val="24"/>
          <w:shd w:val="clear" w:color="auto" w:fill="FFFFFF"/>
        </w:rPr>
        <w:t xml:space="preserve">, </w:t>
      </w:r>
      <w:r w:rsidRPr="002C6F44">
        <w:rPr>
          <w:rFonts w:cstheme="minorHAnsi"/>
          <w:color w:val="4D5156"/>
          <w:sz w:val="24"/>
          <w:szCs w:val="24"/>
          <w:shd w:val="clear" w:color="auto" w:fill="FFFFFF"/>
        </w:rPr>
        <w:t xml:space="preserve">sostenendoci </w:t>
      </w:r>
      <w:r w:rsidR="006273A2" w:rsidRPr="002C6F44">
        <w:rPr>
          <w:rFonts w:cstheme="minorHAnsi"/>
          <w:color w:val="4D5156"/>
          <w:sz w:val="24"/>
          <w:szCs w:val="24"/>
          <w:shd w:val="clear" w:color="auto" w:fill="FFFFFF"/>
        </w:rPr>
        <w:t>reciprocamente,</w:t>
      </w:r>
      <w:r w:rsidRPr="002C6F44">
        <w:rPr>
          <w:rFonts w:cstheme="minorHAnsi"/>
          <w:color w:val="4D5156"/>
          <w:sz w:val="24"/>
          <w:szCs w:val="24"/>
          <w:shd w:val="clear" w:color="auto" w:fill="FFFFFF"/>
        </w:rPr>
        <w:t xml:space="preserve"> senza lasciare indietro nessuno, verso un </w:t>
      </w:r>
      <w:r w:rsidR="006273A2" w:rsidRPr="002C6F44">
        <w:rPr>
          <w:rFonts w:cstheme="minorHAnsi"/>
          <w:color w:val="4D5156"/>
          <w:sz w:val="24"/>
          <w:szCs w:val="24"/>
          <w:shd w:val="clear" w:color="auto" w:fill="FFFFFF"/>
        </w:rPr>
        <w:t xml:space="preserve">unico </w:t>
      </w:r>
      <w:r w:rsidRPr="002C6F44">
        <w:rPr>
          <w:rFonts w:cstheme="minorHAnsi"/>
          <w:color w:val="4D5156"/>
          <w:sz w:val="24"/>
          <w:szCs w:val="24"/>
          <w:shd w:val="clear" w:color="auto" w:fill="FFFFFF"/>
        </w:rPr>
        <w:t>obiettivo; ecco perché “Tutti insieme siamo un capolavoro!”</w:t>
      </w:r>
      <w:r w:rsidR="00047522" w:rsidRPr="002C6F44">
        <w:rPr>
          <w:rFonts w:cstheme="minorHAnsi"/>
          <w:color w:val="4D5156"/>
          <w:sz w:val="24"/>
          <w:szCs w:val="24"/>
          <w:shd w:val="clear" w:color="auto" w:fill="FFFFFF"/>
        </w:rPr>
        <w:t>.</w:t>
      </w:r>
    </w:p>
    <w:p w14:paraId="52E31A7A" w14:textId="77777777" w:rsidR="00F87573" w:rsidRPr="00E873BD" w:rsidRDefault="00F87573" w:rsidP="007924EA">
      <w:pPr>
        <w:spacing w:after="0" w:line="360" w:lineRule="auto"/>
        <w:jc w:val="both"/>
        <w:rPr>
          <w:rFonts w:cstheme="minorHAnsi"/>
        </w:rPr>
      </w:pPr>
    </w:p>
    <w:p w14:paraId="1F1D9010" w14:textId="55BC986A" w:rsidR="007924EA" w:rsidRDefault="00F87573" w:rsidP="00F87573">
      <w:pPr>
        <w:spacing w:after="0" w:line="360" w:lineRule="auto"/>
        <w:jc w:val="center"/>
      </w:pPr>
      <w:r>
        <w:rPr>
          <w:noProof/>
        </w:rPr>
        <w:drawing>
          <wp:inline distT="0" distB="0" distL="0" distR="0" wp14:anchorId="1478B5BA" wp14:editId="6DAFA4E5">
            <wp:extent cx="3498697" cy="2031307"/>
            <wp:effectExtent l="0" t="0" r="6985"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8" cstate="print">
                      <a:extLst>
                        <a:ext uri="{28A0092B-C50C-407E-A947-70E740481C1C}">
                          <a14:useLocalDpi xmlns:a14="http://schemas.microsoft.com/office/drawing/2010/main" val="0"/>
                        </a:ext>
                      </a:extLst>
                    </a:blip>
                    <a:srcRect l="4638" r="11637"/>
                    <a:stretch/>
                  </pic:blipFill>
                  <pic:spPr bwMode="auto">
                    <a:xfrm>
                      <a:off x="0" y="0"/>
                      <a:ext cx="3507506" cy="2036421"/>
                    </a:xfrm>
                    <a:prstGeom prst="rect">
                      <a:avLst/>
                    </a:prstGeom>
                    <a:ln>
                      <a:noFill/>
                    </a:ln>
                    <a:extLst>
                      <a:ext uri="{53640926-AAD7-44D8-BBD7-CCE9431645EC}">
                        <a14:shadowObscured xmlns:a14="http://schemas.microsoft.com/office/drawing/2010/main"/>
                      </a:ext>
                    </a:extLst>
                  </pic:spPr>
                </pic:pic>
              </a:graphicData>
            </a:graphic>
          </wp:inline>
        </w:drawing>
      </w:r>
    </w:p>
    <w:p w14:paraId="128834E4" w14:textId="77777777" w:rsidR="00D85D17" w:rsidRDefault="00D85D17" w:rsidP="00F87573">
      <w:pPr>
        <w:spacing w:after="0" w:line="360" w:lineRule="auto"/>
        <w:jc w:val="center"/>
      </w:pPr>
    </w:p>
    <w:p w14:paraId="2F2574F1" w14:textId="68A54D46" w:rsidR="00D85D17" w:rsidRDefault="00B76630" w:rsidP="00F87573">
      <w:pPr>
        <w:spacing w:after="0" w:line="360" w:lineRule="auto"/>
        <w:jc w:val="center"/>
        <w:rPr>
          <w:b/>
          <w:bCs/>
        </w:rPr>
      </w:pPr>
      <w:r w:rsidRPr="00B76630">
        <w:rPr>
          <w:b/>
          <w:bCs/>
        </w:rPr>
        <w:lastRenderedPageBreak/>
        <w:t>SECONDA FASE</w:t>
      </w:r>
    </w:p>
    <w:p w14:paraId="12D2F993" w14:textId="596305DF" w:rsidR="00B76630" w:rsidRPr="00B76630" w:rsidRDefault="00B76630" w:rsidP="00F87573">
      <w:pPr>
        <w:spacing w:after="0" w:line="360" w:lineRule="auto"/>
        <w:jc w:val="center"/>
        <w:rPr>
          <w:b/>
          <w:bCs/>
        </w:rPr>
      </w:pPr>
      <w:r>
        <w:rPr>
          <w:b/>
          <w:bCs/>
        </w:rPr>
        <w:t>VIZI E VIRTU’ INSIEME DIVERSA</w:t>
      </w:r>
      <w:r w:rsidRPr="00B76630">
        <w:rPr>
          <w:b/>
          <w:bCs/>
          <w:sz w:val="28"/>
          <w:szCs w:val="28"/>
        </w:rPr>
        <w:t>MENTE</w:t>
      </w:r>
      <w:r>
        <w:rPr>
          <w:b/>
          <w:bCs/>
        </w:rPr>
        <w:t xml:space="preserve"> NELLE “CANTICHE” DELLA II D</w:t>
      </w:r>
    </w:p>
    <w:p w14:paraId="760C0EF9" w14:textId="77777777" w:rsidR="00D85D17" w:rsidRDefault="00D85D17" w:rsidP="00F87573">
      <w:pPr>
        <w:spacing w:after="0" w:line="360" w:lineRule="auto"/>
        <w:jc w:val="center"/>
      </w:pPr>
    </w:p>
    <w:p w14:paraId="7FBB28AC" w14:textId="77777777" w:rsidR="00D85D17" w:rsidRPr="00E0718C" w:rsidRDefault="00D85D17" w:rsidP="00D85D17">
      <w:pPr>
        <w:spacing w:after="0" w:line="360" w:lineRule="auto"/>
        <w:jc w:val="both"/>
      </w:pPr>
      <w:r w:rsidRPr="00E0718C">
        <w:t>Noi, alunni della II D, abbiamo partecipato al concorso “Il bullismo visto dai miei occhi” promosso dall’Associazione Sbulloniamoci, per cui abbiamo registrato un video “Tutti insieme siamo un capolavoro” dove veniva rappresentato un nostro compagno di classe, spesso vittima di pregiudizi. Poiché stiamo studiando “La Divina Commedia” di Dante Alighieri abbiamo pensato, in base ai pensieri negativi che avremmo potuto avere nei confronti di persone come lui, di poterci collocare all’interno dell’Inferno e del Purgatorio, soprattutto perché ci rivediamo in alcuni dei peccati che vengono puniti al loro interno.</w:t>
      </w:r>
    </w:p>
    <w:p w14:paraId="4A144D6A" w14:textId="77777777" w:rsidR="00D85D17" w:rsidRPr="00E0718C" w:rsidRDefault="00D85D17" w:rsidP="00D85D17">
      <w:pPr>
        <w:spacing w:after="0" w:line="360" w:lineRule="auto"/>
        <w:jc w:val="both"/>
      </w:pPr>
      <w:r w:rsidRPr="00E0718C">
        <w:t>Con il tempo però, abbiamo riconosciuto che i pensieri negativi possono diventare positivi, perciò ci siamo collocati anche in Paradiso.</w:t>
      </w:r>
    </w:p>
    <w:p w14:paraId="07EAA9F6" w14:textId="77777777" w:rsidR="00D85D17" w:rsidRPr="00E0718C" w:rsidRDefault="00D85D17" w:rsidP="00D85D17">
      <w:pPr>
        <w:spacing w:after="0" w:line="360" w:lineRule="auto"/>
        <w:jc w:val="both"/>
      </w:pPr>
      <w:r w:rsidRPr="00E0718C">
        <w:t>Le nostre riflessioni, infine, ci hanno guidato a realizzare tre elaborati iconografici su cartoncino che ci vedono protagonisti di una nostra “Divina Commedia” liberamente ispirata all’originale.</w:t>
      </w:r>
    </w:p>
    <w:p w14:paraId="5086FCA9" w14:textId="77777777" w:rsidR="00D85D17" w:rsidRPr="00E0718C" w:rsidRDefault="00D85D17" w:rsidP="00D85D17">
      <w:pPr>
        <w:spacing w:after="0" w:line="360" w:lineRule="auto"/>
        <w:jc w:val="both"/>
      </w:pPr>
    </w:p>
    <w:p w14:paraId="6597C55F" w14:textId="77777777" w:rsidR="00D85D17" w:rsidRPr="00E0718C" w:rsidRDefault="00D85D17" w:rsidP="00D85D17">
      <w:pPr>
        <w:spacing w:after="0" w:line="360" w:lineRule="auto"/>
        <w:jc w:val="both"/>
      </w:pPr>
    </w:p>
    <w:p w14:paraId="0A7BAF86" w14:textId="77777777" w:rsidR="00D85D17" w:rsidRDefault="00D85D17" w:rsidP="00D85D17">
      <w:pPr>
        <w:jc w:val="center"/>
      </w:pPr>
      <w:r>
        <w:rPr>
          <w:noProof/>
        </w:rPr>
        <w:drawing>
          <wp:inline distT="0" distB="0" distL="0" distR="0" wp14:anchorId="6EB29E9B" wp14:editId="557BA35B">
            <wp:extent cx="2648198" cy="3811426"/>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7129" cy="3853065"/>
                    </a:xfrm>
                    <a:prstGeom prst="rect">
                      <a:avLst/>
                    </a:prstGeom>
                    <a:noFill/>
                    <a:ln>
                      <a:noFill/>
                    </a:ln>
                  </pic:spPr>
                </pic:pic>
              </a:graphicData>
            </a:graphic>
          </wp:inline>
        </w:drawing>
      </w:r>
    </w:p>
    <w:p w14:paraId="46094B45" w14:textId="77777777" w:rsidR="00D85D17" w:rsidRDefault="00D85D17" w:rsidP="00D85D17">
      <w:pPr>
        <w:jc w:val="center"/>
      </w:pPr>
      <w:r>
        <w:rPr>
          <w:noProof/>
        </w:rPr>
        <w:lastRenderedPageBreak/>
        <w:drawing>
          <wp:inline distT="0" distB="0" distL="0" distR="0" wp14:anchorId="0336CE6D" wp14:editId="6899E271">
            <wp:extent cx="2600696" cy="3759263"/>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9647" cy="3786656"/>
                    </a:xfrm>
                    <a:prstGeom prst="rect">
                      <a:avLst/>
                    </a:prstGeom>
                    <a:noFill/>
                    <a:ln>
                      <a:noFill/>
                    </a:ln>
                  </pic:spPr>
                </pic:pic>
              </a:graphicData>
            </a:graphic>
          </wp:inline>
        </w:drawing>
      </w:r>
    </w:p>
    <w:p w14:paraId="6D997A9E" w14:textId="77777777" w:rsidR="00D85D17" w:rsidRDefault="00D85D17" w:rsidP="00D85D17">
      <w:pPr>
        <w:jc w:val="center"/>
      </w:pPr>
    </w:p>
    <w:p w14:paraId="3401F676" w14:textId="77777777" w:rsidR="00D85D17" w:rsidRDefault="00D85D17" w:rsidP="00C7136F">
      <w:pPr>
        <w:spacing w:line="360" w:lineRule="auto"/>
        <w:jc w:val="center"/>
      </w:pPr>
      <w:r>
        <w:rPr>
          <w:noProof/>
        </w:rPr>
        <w:drawing>
          <wp:inline distT="0" distB="0" distL="0" distR="0" wp14:anchorId="729107C1" wp14:editId="3851BDEB">
            <wp:extent cx="2634466" cy="3816282"/>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7997" cy="3835884"/>
                    </a:xfrm>
                    <a:prstGeom prst="rect">
                      <a:avLst/>
                    </a:prstGeom>
                    <a:noFill/>
                    <a:ln>
                      <a:noFill/>
                    </a:ln>
                  </pic:spPr>
                </pic:pic>
              </a:graphicData>
            </a:graphic>
          </wp:inline>
        </w:drawing>
      </w:r>
    </w:p>
    <w:p w14:paraId="4A58D878" w14:textId="77777777" w:rsidR="00D85D17" w:rsidRDefault="00D85D17" w:rsidP="00D85D17"/>
    <w:p w14:paraId="40C38454" w14:textId="77777777" w:rsidR="00C7136F" w:rsidRDefault="00C7136F" w:rsidP="00D85D17"/>
    <w:p w14:paraId="6717326E" w14:textId="77777777" w:rsidR="00C7136F" w:rsidRDefault="00C7136F" w:rsidP="00D85D17"/>
    <w:p w14:paraId="2ED3CA2C" w14:textId="2C941D31" w:rsidR="00C7136F" w:rsidRDefault="00CB785F" w:rsidP="00CB785F">
      <w:pPr>
        <w:spacing w:line="360" w:lineRule="auto"/>
        <w:jc w:val="center"/>
        <w:rPr>
          <w:rFonts w:asciiTheme="majorHAnsi" w:hAnsiTheme="majorHAnsi" w:cstheme="majorHAnsi"/>
          <w:b/>
          <w:bCs/>
          <w:sz w:val="24"/>
          <w:szCs w:val="24"/>
        </w:rPr>
      </w:pPr>
      <w:r w:rsidRPr="00CB785F">
        <w:rPr>
          <w:rFonts w:asciiTheme="majorHAnsi" w:hAnsiTheme="majorHAnsi" w:cstheme="majorHAnsi"/>
          <w:b/>
          <w:bCs/>
          <w:sz w:val="24"/>
          <w:szCs w:val="24"/>
        </w:rPr>
        <w:lastRenderedPageBreak/>
        <w:t>TERZA FASE</w:t>
      </w:r>
    </w:p>
    <w:p w14:paraId="6B10B2CB" w14:textId="3ED6C835" w:rsidR="00CB785F" w:rsidRPr="00CB785F" w:rsidRDefault="00CB785F" w:rsidP="00CB785F">
      <w:pPr>
        <w:spacing w:line="360" w:lineRule="auto"/>
        <w:jc w:val="center"/>
        <w:rPr>
          <w:rFonts w:asciiTheme="majorHAnsi" w:hAnsiTheme="majorHAnsi" w:cstheme="majorHAnsi"/>
          <w:b/>
          <w:bCs/>
          <w:sz w:val="24"/>
          <w:szCs w:val="24"/>
        </w:rPr>
      </w:pPr>
      <w:r>
        <w:rPr>
          <w:rFonts w:asciiTheme="majorHAnsi" w:hAnsiTheme="majorHAnsi" w:cstheme="majorHAnsi"/>
          <w:b/>
          <w:bCs/>
          <w:sz w:val="24"/>
          <w:szCs w:val="24"/>
        </w:rPr>
        <w:t>LABORATORIO CREATIVO “</w:t>
      </w:r>
      <w:r w:rsidR="00106276">
        <w:rPr>
          <w:rFonts w:asciiTheme="majorHAnsi" w:hAnsiTheme="majorHAnsi" w:cstheme="majorHAnsi"/>
          <w:b/>
          <w:bCs/>
          <w:sz w:val="24"/>
          <w:szCs w:val="24"/>
        </w:rPr>
        <w:t>TULLETTIAMO!? COLORI IN MOVIMENTO”</w:t>
      </w:r>
    </w:p>
    <w:p w14:paraId="1B47E77C" w14:textId="09DBB16A" w:rsidR="00CB785F" w:rsidRDefault="00C7136F" w:rsidP="00CB785F">
      <w:pPr>
        <w:pStyle w:val="Default"/>
        <w:spacing w:line="360" w:lineRule="auto"/>
        <w:jc w:val="both"/>
        <w:rPr>
          <w:rFonts w:asciiTheme="majorHAnsi" w:hAnsiTheme="majorHAnsi" w:cstheme="majorHAnsi"/>
        </w:rPr>
      </w:pPr>
      <w:r w:rsidRPr="002C6F44">
        <w:rPr>
          <w:rFonts w:asciiTheme="majorHAnsi" w:hAnsiTheme="majorHAnsi" w:cstheme="majorHAnsi"/>
        </w:rPr>
        <w:t xml:space="preserve">Il lavoro è proseguito con un laboratorio </w:t>
      </w:r>
      <w:r w:rsidR="00CB785F">
        <w:rPr>
          <w:rFonts w:asciiTheme="majorHAnsi" w:hAnsiTheme="majorHAnsi" w:cstheme="majorHAnsi"/>
        </w:rPr>
        <w:t>artistico e creativo</w:t>
      </w:r>
      <w:r w:rsidRPr="002C6F44">
        <w:rPr>
          <w:rFonts w:asciiTheme="majorHAnsi" w:hAnsiTheme="majorHAnsi" w:cstheme="majorHAnsi"/>
        </w:rPr>
        <w:t xml:space="preserve">, utilizzando i colori e basandosi sui lavori e sulle pubblicazioni di Hervè Tullet. </w:t>
      </w:r>
    </w:p>
    <w:p w14:paraId="59D49244" w14:textId="19E5ADC4" w:rsidR="00C7136F" w:rsidRPr="002C6F44" w:rsidRDefault="00C7136F" w:rsidP="00CB785F">
      <w:pPr>
        <w:pStyle w:val="Default"/>
        <w:spacing w:line="360" w:lineRule="auto"/>
        <w:jc w:val="both"/>
        <w:rPr>
          <w:rFonts w:asciiTheme="majorHAnsi" w:hAnsiTheme="majorHAnsi" w:cstheme="majorHAnsi"/>
        </w:rPr>
      </w:pPr>
      <w:r w:rsidRPr="002C6F44">
        <w:rPr>
          <w:rFonts w:asciiTheme="majorHAnsi" w:hAnsiTheme="majorHAnsi" w:cstheme="majorHAnsi"/>
        </w:rPr>
        <w:t>Durante quest’attività ci siamo seduti in cerchio</w:t>
      </w:r>
      <w:r w:rsidR="002C6F44">
        <w:rPr>
          <w:rFonts w:asciiTheme="majorHAnsi" w:hAnsiTheme="majorHAnsi" w:cstheme="majorHAnsi"/>
        </w:rPr>
        <w:t xml:space="preserve"> per terra</w:t>
      </w:r>
      <w:r w:rsidRPr="002C6F44">
        <w:rPr>
          <w:rFonts w:asciiTheme="majorHAnsi" w:hAnsiTheme="majorHAnsi" w:cstheme="majorHAnsi"/>
        </w:rPr>
        <w:t xml:space="preserve">, con della musica in sottofondo, abbiamo realizzato dei quadri, ognuno di noi ha messo qualcosa di sé. </w:t>
      </w:r>
    </w:p>
    <w:p w14:paraId="4AFC2673" w14:textId="0B2BADF5" w:rsidR="00C7136F" w:rsidRPr="00C7136F" w:rsidRDefault="00C7136F" w:rsidP="00CB785F">
      <w:pPr>
        <w:pStyle w:val="Default"/>
        <w:spacing w:line="360" w:lineRule="auto"/>
        <w:jc w:val="both"/>
        <w:rPr>
          <w:rFonts w:asciiTheme="majorHAnsi" w:hAnsiTheme="majorHAnsi" w:cstheme="majorHAnsi"/>
        </w:rPr>
      </w:pPr>
      <w:r w:rsidRPr="002C6F44">
        <w:rPr>
          <w:rFonts w:asciiTheme="majorHAnsi" w:hAnsiTheme="majorHAnsi" w:cstheme="majorHAnsi"/>
        </w:rPr>
        <w:t>Utilizzando le tempere</w:t>
      </w:r>
      <w:r w:rsidR="002C6F44">
        <w:rPr>
          <w:rFonts w:asciiTheme="majorHAnsi" w:hAnsiTheme="majorHAnsi" w:cstheme="majorHAnsi"/>
        </w:rPr>
        <w:t xml:space="preserve"> e i pennelli</w:t>
      </w:r>
      <w:r w:rsidRPr="002C6F44">
        <w:rPr>
          <w:rFonts w:asciiTheme="majorHAnsi" w:hAnsiTheme="majorHAnsi" w:cstheme="majorHAnsi"/>
        </w:rPr>
        <w:t xml:space="preserve"> e guidati dalla prof. abbiamo lasciato un segno su un foglio (un puntino, un</w:t>
      </w:r>
      <w:r w:rsidRPr="00C7136F">
        <w:rPr>
          <w:rFonts w:asciiTheme="majorHAnsi" w:hAnsiTheme="majorHAnsi" w:cstheme="majorHAnsi"/>
        </w:rPr>
        <w:t xml:space="preserve"> cerchio, una macchia...), al via ci sono scambiati i colori</w:t>
      </w:r>
      <w:r w:rsidR="002C6F44" w:rsidRPr="002C6F44">
        <w:rPr>
          <w:rFonts w:asciiTheme="majorHAnsi" w:hAnsiTheme="majorHAnsi" w:cstheme="majorHAnsi"/>
        </w:rPr>
        <w:t xml:space="preserve"> </w:t>
      </w:r>
      <w:r w:rsidR="002C6F44" w:rsidRPr="00C7136F">
        <w:rPr>
          <w:rFonts w:asciiTheme="majorHAnsi" w:hAnsiTheme="majorHAnsi" w:cstheme="majorHAnsi"/>
        </w:rPr>
        <w:t>in una lezione</w:t>
      </w:r>
      <w:r w:rsidRPr="00C7136F">
        <w:rPr>
          <w:rFonts w:asciiTheme="majorHAnsi" w:hAnsiTheme="majorHAnsi" w:cstheme="majorHAnsi"/>
        </w:rPr>
        <w:t>, in quella successiva</w:t>
      </w:r>
      <w:r w:rsidR="002C6F44">
        <w:rPr>
          <w:rFonts w:asciiTheme="majorHAnsi" w:hAnsiTheme="majorHAnsi" w:cstheme="majorHAnsi"/>
        </w:rPr>
        <w:t xml:space="preserve"> invece</w:t>
      </w:r>
      <w:r w:rsidRPr="00C7136F">
        <w:rPr>
          <w:rFonts w:asciiTheme="majorHAnsi" w:hAnsiTheme="majorHAnsi" w:cstheme="majorHAnsi"/>
        </w:rPr>
        <w:t xml:space="preserve"> il foglio. </w:t>
      </w:r>
    </w:p>
    <w:p w14:paraId="3165BFB0" w14:textId="4EDC3BE7" w:rsidR="00C7136F" w:rsidRPr="002C6F44" w:rsidRDefault="002C6F44" w:rsidP="00CB785F">
      <w:pPr>
        <w:spacing w:after="0" w:line="360" w:lineRule="auto"/>
        <w:jc w:val="both"/>
        <w:rPr>
          <w:rFonts w:asciiTheme="majorHAnsi" w:hAnsiTheme="majorHAnsi" w:cstheme="majorHAnsi"/>
          <w:sz w:val="24"/>
          <w:szCs w:val="24"/>
        </w:rPr>
      </w:pPr>
      <w:r>
        <w:rPr>
          <w:rFonts w:asciiTheme="majorHAnsi" w:hAnsiTheme="majorHAnsi" w:cstheme="majorHAnsi"/>
          <w:sz w:val="24"/>
          <w:szCs w:val="24"/>
        </w:rPr>
        <w:t>Questa modalità</w:t>
      </w:r>
      <w:r w:rsidR="00C7136F" w:rsidRPr="00C7136F">
        <w:rPr>
          <w:rFonts w:asciiTheme="majorHAnsi" w:hAnsiTheme="majorHAnsi" w:cstheme="majorHAnsi"/>
          <w:sz w:val="24"/>
          <w:szCs w:val="24"/>
        </w:rPr>
        <w:t xml:space="preserve"> ha permesso </w:t>
      </w:r>
      <w:r>
        <w:rPr>
          <w:rFonts w:asciiTheme="majorHAnsi" w:hAnsiTheme="majorHAnsi" w:cstheme="majorHAnsi"/>
          <w:sz w:val="24"/>
          <w:szCs w:val="24"/>
        </w:rPr>
        <w:t xml:space="preserve">di </w:t>
      </w:r>
      <w:r w:rsidR="00C7136F" w:rsidRPr="00C7136F">
        <w:rPr>
          <w:rFonts w:asciiTheme="majorHAnsi" w:hAnsiTheme="majorHAnsi" w:cstheme="majorHAnsi"/>
          <w:sz w:val="24"/>
          <w:szCs w:val="24"/>
        </w:rPr>
        <w:t xml:space="preserve">creare dei quadri realizzati da </w:t>
      </w:r>
      <w:r w:rsidR="00CB785F">
        <w:rPr>
          <w:rFonts w:asciiTheme="majorHAnsi" w:hAnsiTheme="majorHAnsi" w:cstheme="majorHAnsi"/>
          <w:sz w:val="24"/>
          <w:szCs w:val="24"/>
        </w:rPr>
        <w:t>tutti</w:t>
      </w:r>
      <w:r w:rsidR="00C7136F" w:rsidRPr="00C7136F">
        <w:rPr>
          <w:rFonts w:asciiTheme="majorHAnsi" w:hAnsiTheme="majorHAnsi" w:cstheme="majorHAnsi"/>
          <w:sz w:val="24"/>
          <w:szCs w:val="24"/>
        </w:rPr>
        <w:t xml:space="preserve"> noi</w:t>
      </w:r>
      <w:r>
        <w:rPr>
          <w:rFonts w:asciiTheme="majorHAnsi" w:hAnsiTheme="majorHAnsi" w:cstheme="majorHAnsi"/>
          <w:sz w:val="24"/>
          <w:szCs w:val="24"/>
        </w:rPr>
        <w:t>;</w:t>
      </w:r>
      <w:r w:rsidR="00C7136F" w:rsidRPr="00C7136F">
        <w:rPr>
          <w:rFonts w:asciiTheme="majorHAnsi" w:hAnsiTheme="majorHAnsi" w:cstheme="majorHAnsi"/>
          <w:sz w:val="24"/>
          <w:szCs w:val="24"/>
        </w:rPr>
        <w:t xml:space="preserve"> </w:t>
      </w:r>
      <w:r>
        <w:rPr>
          <w:rFonts w:asciiTheme="majorHAnsi" w:hAnsiTheme="majorHAnsi" w:cstheme="majorHAnsi"/>
          <w:sz w:val="24"/>
          <w:szCs w:val="24"/>
        </w:rPr>
        <w:t>l’</w:t>
      </w:r>
      <w:r w:rsidR="00C7136F" w:rsidRPr="00C7136F">
        <w:rPr>
          <w:rFonts w:asciiTheme="majorHAnsi" w:hAnsiTheme="majorHAnsi" w:cstheme="majorHAnsi"/>
          <w:sz w:val="24"/>
          <w:szCs w:val="24"/>
        </w:rPr>
        <w:t>attività ci ha fatto riflettere che ognuno è diverso</w:t>
      </w:r>
      <w:r>
        <w:rPr>
          <w:rFonts w:asciiTheme="majorHAnsi" w:hAnsiTheme="majorHAnsi" w:cstheme="majorHAnsi"/>
          <w:sz w:val="24"/>
          <w:szCs w:val="24"/>
        </w:rPr>
        <w:t xml:space="preserve"> e</w:t>
      </w:r>
      <w:r w:rsidR="00C7136F" w:rsidRPr="00C7136F">
        <w:rPr>
          <w:rFonts w:asciiTheme="majorHAnsi" w:hAnsiTheme="majorHAnsi" w:cstheme="majorHAnsi"/>
          <w:sz w:val="24"/>
          <w:szCs w:val="24"/>
        </w:rPr>
        <w:t xml:space="preserve"> unico, ma che tutti insieme siamo un capolavoro. Nel secondo </w:t>
      </w:r>
      <w:r w:rsidR="00C7136F" w:rsidRPr="002C6F44">
        <w:rPr>
          <w:rFonts w:asciiTheme="majorHAnsi" w:hAnsiTheme="majorHAnsi" w:cstheme="majorHAnsi"/>
          <w:sz w:val="24"/>
          <w:szCs w:val="24"/>
        </w:rPr>
        <w:t>laboratorio scambiando</w:t>
      </w:r>
      <w:r w:rsidR="00CB785F">
        <w:rPr>
          <w:rFonts w:asciiTheme="majorHAnsi" w:hAnsiTheme="majorHAnsi" w:cstheme="majorHAnsi"/>
          <w:sz w:val="24"/>
          <w:szCs w:val="24"/>
        </w:rPr>
        <w:t>c</w:t>
      </w:r>
      <w:r w:rsidR="00C7136F" w:rsidRPr="002C6F44">
        <w:rPr>
          <w:rFonts w:asciiTheme="majorHAnsi" w:hAnsiTheme="majorHAnsi" w:cstheme="majorHAnsi"/>
          <w:sz w:val="24"/>
          <w:szCs w:val="24"/>
        </w:rPr>
        <w:t>i i fogli abbiamo realizzato un prato fiorito</w:t>
      </w:r>
      <w:r w:rsidRPr="002C6F44">
        <w:rPr>
          <w:rFonts w:asciiTheme="majorHAnsi" w:hAnsiTheme="majorHAnsi" w:cstheme="majorHAnsi"/>
          <w:sz w:val="24"/>
          <w:szCs w:val="24"/>
        </w:rPr>
        <w:t xml:space="preserve"> che</w:t>
      </w:r>
      <w:r w:rsidR="00C7136F" w:rsidRPr="002C6F44">
        <w:rPr>
          <w:rFonts w:asciiTheme="majorHAnsi" w:hAnsiTheme="majorHAnsi" w:cstheme="majorHAnsi"/>
          <w:sz w:val="24"/>
          <w:szCs w:val="24"/>
        </w:rPr>
        <w:t xml:space="preserve"> rappresenta la nostra crescita.</w:t>
      </w:r>
    </w:p>
    <w:p w14:paraId="4D7557FF" w14:textId="4BFE4B7F" w:rsidR="00D85D17" w:rsidRDefault="002C6F44" w:rsidP="00CB785F">
      <w:pPr>
        <w:spacing w:after="0" w:line="360" w:lineRule="auto"/>
        <w:jc w:val="both"/>
        <w:rPr>
          <w:rFonts w:asciiTheme="majorHAnsi" w:hAnsiTheme="majorHAnsi" w:cstheme="majorHAnsi"/>
          <w:sz w:val="24"/>
          <w:szCs w:val="24"/>
        </w:rPr>
      </w:pPr>
      <w:r w:rsidRPr="002C6F44">
        <w:rPr>
          <w:rFonts w:asciiTheme="majorHAnsi" w:hAnsiTheme="majorHAnsi" w:cstheme="majorHAnsi"/>
          <w:sz w:val="24"/>
          <w:szCs w:val="24"/>
        </w:rPr>
        <w:t xml:space="preserve">Il laboratorio si è concluso in cortile, dove ci siamo sfogati; correndo, abbiamo creato degli schizzi di colore su un cartellone, in modo da buttare fuori le </w:t>
      </w:r>
      <w:r w:rsidR="00CB785F">
        <w:rPr>
          <w:rFonts w:asciiTheme="majorHAnsi" w:hAnsiTheme="majorHAnsi" w:cstheme="majorHAnsi"/>
          <w:sz w:val="24"/>
          <w:szCs w:val="24"/>
        </w:rPr>
        <w:t xml:space="preserve">nostre </w:t>
      </w:r>
      <w:r w:rsidRPr="002C6F44">
        <w:rPr>
          <w:rFonts w:asciiTheme="majorHAnsi" w:hAnsiTheme="majorHAnsi" w:cstheme="majorHAnsi"/>
          <w:sz w:val="24"/>
          <w:szCs w:val="24"/>
        </w:rPr>
        <w:t>emozioni.</w:t>
      </w:r>
    </w:p>
    <w:p w14:paraId="5210287D" w14:textId="77777777" w:rsidR="00CB785F" w:rsidRDefault="00CB785F" w:rsidP="00CB785F">
      <w:pPr>
        <w:spacing w:after="0" w:line="360" w:lineRule="auto"/>
        <w:jc w:val="both"/>
        <w:rPr>
          <w:rFonts w:asciiTheme="majorHAnsi" w:hAnsiTheme="majorHAnsi" w:cstheme="majorHAnsi"/>
          <w:sz w:val="24"/>
          <w:szCs w:val="24"/>
        </w:rPr>
      </w:pPr>
    </w:p>
    <w:p w14:paraId="1D90CA46" w14:textId="09B9E055" w:rsidR="00CB785F" w:rsidRDefault="00F15AC7" w:rsidP="002C6F44">
      <w:pPr>
        <w:jc w:val="center"/>
      </w:pPr>
      <w:r>
        <w:t xml:space="preserve">            </w:t>
      </w:r>
      <w:r w:rsidR="002C6F44" w:rsidRPr="00986351">
        <w:rPr>
          <w:noProof/>
        </w:rPr>
        <w:drawing>
          <wp:inline distT="0" distB="0" distL="0" distR="0" wp14:anchorId="40EF2CF8" wp14:editId="470F05DB">
            <wp:extent cx="1822450" cy="886455"/>
            <wp:effectExtent l="0" t="0" r="635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8539" cy="923465"/>
                    </a:xfrm>
                    <a:prstGeom prst="rect">
                      <a:avLst/>
                    </a:prstGeom>
                    <a:noFill/>
                    <a:ln>
                      <a:noFill/>
                    </a:ln>
                  </pic:spPr>
                </pic:pic>
              </a:graphicData>
            </a:graphic>
          </wp:inline>
        </w:drawing>
      </w:r>
      <w:r w:rsidR="00CB785F">
        <w:t xml:space="preserve">  </w:t>
      </w:r>
      <w:r w:rsidR="002C6F44" w:rsidRPr="00986351">
        <w:t xml:space="preserve"> </w:t>
      </w:r>
      <w:r w:rsidR="002C6F44" w:rsidRPr="00986351">
        <w:rPr>
          <w:noProof/>
        </w:rPr>
        <w:drawing>
          <wp:inline distT="0" distB="0" distL="0" distR="0" wp14:anchorId="4BA04AAB" wp14:editId="2C8AF649">
            <wp:extent cx="1828800" cy="889543"/>
            <wp:effectExtent l="0" t="0" r="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4499" cy="926363"/>
                    </a:xfrm>
                    <a:prstGeom prst="rect">
                      <a:avLst/>
                    </a:prstGeom>
                    <a:noFill/>
                    <a:ln>
                      <a:noFill/>
                    </a:ln>
                  </pic:spPr>
                </pic:pic>
              </a:graphicData>
            </a:graphic>
          </wp:inline>
        </w:drawing>
      </w:r>
    </w:p>
    <w:p w14:paraId="137DC91C" w14:textId="517D8474" w:rsidR="00F15AC7" w:rsidRDefault="002C6F44" w:rsidP="00F15AC7">
      <w:pPr>
        <w:ind w:firstLine="708"/>
        <w:jc w:val="center"/>
        <w:rPr>
          <w:rFonts w:asciiTheme="majorHAnsi" w:hAnsiTheme="majorHAnsi" w:cstheme="majorHAnsi"/>
          <w:sz w:val="24"/>
          <w:szCs w:val="24"/>
        </w:rPr>
      </w:pPr>
      <w:r w:rsidRPr="00986351">
        <w:rPr>
          <w:noProof/>
        </w:rPr>
        <w:drawing>
          <wp:inline distT="0" distB="0" distL="0" distR="0" wp14:anchorId="1D416B29" wp14:editId="506CAC66">
            <wp:extent cx="1103658" cy="1471353"/>
            <wp:effectExtent l="6667" t="0" r="7938" b="7937"/>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1146565" cy="1528554"/>
                    </a:xfrm>
                    <a:prstGeom prst="rect">
                      <a:avLst/>
                    </a:prstGeom>
                    <a:noFill/>
                    <a:ln>
                      <a:noFill/>
                    </a:ln>
                  </pic:spPr>
                </pic:pic>
              </a:graphicData>
            </a:graphic>
          </wp:inline>
        </w:drawing>
      </w:r>
      <w:r w:rsidR="00F15AC7">
        <w:rPr>
          <w:rFonts w:asciiTheme="majorHAnsi" w:hAnsiTheme="majorHAnsi" w:cstheme="majorHAnsi"/>
          <w:sz w:val="24"/>
          <w:szCs w:val="24"/>
        </w:rPr>
        <w:t xml:space="preserve">   </w:t>
      </w:r>
      <w:r w:rsidR="00951810" w:rsidRPr="00986351">
        <w:rPr>
          <w:noProof/>
        </w:rPr>
        <w:drawing>
          <wp:inline distT="0" distB="0" distL="0" distR="0" wp14:anchorId="390C5EBB" wp14:editId="51FA7140">
            <wp:extent cx="1413803" cy="1060573"/>
            <wp:effectExtent l="0" t="0" r="0" b="635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551" cy="1114395"/>
                    </a:xfrm>
                    <a:prstGeom prst="rect">
                      <a:avLst/>
                    </a:prstGeom>
                    <a:noFill/>
                    <a:ln>
                      <a:noFill/>
                    </a:ln>
                  </pic:spPr>
                </pic:pic>
              </a:graphicData>
            </a:graphic>
          </wp:inline>
        </w:drawing>
      </w:r>
      <w:r w:rsidR="00F15AC7">
        <w:rPr>
          <w:rFonts w:asciiTheme="majorHAnsi" w:hAnsiTheme="majorHAnsi" w:cstheme="majorHAnsi"/>
          <w:sz w:val="24"/>
          <w:szCs w:val="24"/>
        </w:rPr>
        <w:t xml:space="preserve">   </w:t>
      </w:r>
      <w:r w:rsidR="00951810" w:rsidRPr="00986351">
        <w:rPr>
          <w:noProof/>
        </w:rPr>
        <w:drawing>
          <wp:inline distT="0" distB="0" distL="0" distR="0" wp14:anchorId="398CD52F" wp14:editId="67B3502A">
            <wp:extent cx="1438319" cy="1078963"/>
            <wp:effectExtent l="0" t="0" r="0" b="698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1266" cy="1118682"/>
                    </a:xfrm>
                    <a:prstGeom prst="rect">
                      <a:avLst/>
                    </a:prstGeom>
                    <a:noFill/>
                    <a:ln>
                      <a:noFill/>
                    </a:ln>
                  </pic:spPr>
                </pic:pic>
              </a:graphicData>
            </a:graphic>
          </wp:inline>
        </w:drawing>
      </w:r>
    </w:p>
    <w:p w14:paraId="0A545776" w14:textId="56E5968B" w:rsidR="002C6F44" w:rsidRPr="002C6F44" w:rsidRDefault="00F15AC7" w:rsidP="00F15AC7">
      <w:pPr>
        <w:jc w:val="center"/>
        <w:rPr>
          <w:rFonts w:asciiTheme="majorHAnsi" w:hAnsiTheme="majorHAnsi" w:cstheme="majorHAnsi"/>
          <w:sz w:val="24"/>
          <w:szCs w:val="24"/>
        </w:rPr>
      </w:pPr>
      <w:r>
        <w:rPr>
          <w:rFonts w:asciiTheme="majorHAnsi" w:hAnsiTheme="majorHAnsi" w:cstheme="majorHAnsi"/>
          <w:sz w:val="24"/>
          <w:szCs w:val="24"/>
        </w:rPr>
        <w:t xml:space="preserve"> </w:t>
      </w:r>
      <w:r w:rsidR="00106276">
        <w:rPr>
          <w:rFonts w:asciiTheme="majorHAnsi" w:hAnsiTheme="majorHAnsi" w:cstheme="majorHAnsi"/>
          <w:noProof/>
        </w:rPr>
        <w:drawing>
          <wp:inline distT="0" distB="0" distL="0" distR="0" wp14:anchorId="0D1BBA24" wp14:editId="7B73406B">
            <wp:extent cx="2480647" cy="177355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rotWithShape="1">
                    <a:blip r:embed="rId17" cstate="print">
                      <a:extLst>
                        <a:ext uri="{28A0092B-C50C-407E-A947-70E740481C1C}">
                          <a14:useLocalDpi xmlns:a14="http://schemas.microsoft.com/office/drawing/2010/main" val="0"/>
                        </a:ext>
                      </a:extLst>
                    </a:blip>
                    <a:srcRect l="12471" r="19539"/>
                    <a:stretch/>
                  </pic:blipFill>
                  <pic:spPr bwMode="auto">
                    <a:xfrm>
                      <a:off x="0" y="0"/>
                      <a:ext cx="2523284" cy="1804038"/>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sz w:val="24"/>
          <w:szCs w:val="24"/>
        </w:rPr>
        <w:t xml:space="preserve">   </w:t>
      </w:r>
      <w:r>
        <w:rPr>
          <w:rFonts w:asciiTheme="majorHAnsi" w:hAnsiTheme="majorHAnsi" w:cstheme="majorHAnsi"/>
          <w:noProof/>
          <w:sz w:val="24"/>
          <w:szCs w:val="24"/>
        </w:rPr>
        <w:drawing>
          <wp:inline distT="0" distB="0" distL="0" distR="0" wp14:anchorId="7CA38F09" wp14:editId="0CF5481F">
            <wp:extent cx="3179298" cy="1792472"/>
            <wp:effectExtent l="0" t="0" r="254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rotWithShape="1">
                    <a:blip r:embed="rId18" cstate="print">
                      <a:extLst>
                        <a:ext uri="{28A0092B-C50C-407E-A947-70E740481C1C}">
                          <a14:useLocalDpi xmlns:a14="http://schemas.microsoft.com/office/drawing/2010/main" val="0"/>
                        </a:ext>
                      </a:extLst>
                    </a:blip>
                    <a:srcRect l="5150" r="8632"/>
                    <a:stretch/>
                  </pic:blipFill>
                  <pic:spPr bwMode="auto">
                    <a:xfrm>
                      <a:off x="0" y="0"/>
                      <a:ext cx="3217463" cy="1813989"/>
                    </a:xfrm>
                    <a:prstGeom prst="rect">
                      <a:avLst/>
                    </a:prstGeom>
                    <a:ln>
                      <a:noFill/>
                    </a:ln>
                    <a:extLst>
                      <a:ext uri="{53640926-AAD7-44D8-BBD7-CCE9431645EC}">
                        <a14:shadowObscured xmlns:a14="http://schemas.microsoft.com/office/drawing/2010/main"/>
                      </a:ext>
                    </a:extLst>
                  </pic:spPr>
                </pic:pic>
              </a:graphicData>
            </a:graphic>
          </wp:inline>
        </w:drawing>
      </w:r>
    </w:p>
    <w:p w14:paraId="29BDBAC3" w14:textId="472DC287" w:rsidR="00D85D17" w:rsidRDefault="00D85D17" w:rsidP="00D85D17"/>
    <w:sectPr w:rsidR="00D85D1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mailMerge>
    <w:mainDocumentType w:val="formLetters"/>
    <w:dataType w:val="textFile"/>
    <w:activeRecord w:val="-1"/>
  </w:mailMerg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4EA"/>
    <w:rsid w:val="00033F8A"/>
    <w:rsid w:val="00047522"/>
    <w:rsid w:val="00106276"/>
    <w:rsid w:val="002C6F44"/>
    <w:rsid w:val="00356A3A"/>
    <w:rsid w:val="0049766E"/>
    <w:rsid w:val="006273A2"/>
    <w:rsid w:val="007849BB"/>
    <w:rsid w:val="007924EA"/>
    <w:rsid w:val="007B1864"/>
    <w:rsid w:val="00951810"/>
    <w:rsid w:val="00B76630"/>
    <w:rsid w:val="00C7136F"/>
    <w:rsid w:val="00CB785F"/>
    <w:rsid w:val="00D13ADD"/>
    <w:rsid w:val="00D85D17"/>
    <w:rsid w:val="00E873BD"/>
    <w:rsid w:val="00F15AC7"/>
    <w:rsid w:val="00F23FC4"/>
    <w:rsid w:val="00F76193"/>
    <w:rsid w:val="00F875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B95D"/>
  <w15:chartTrackingRefBased/>
  <w15:docId w15:val="{848E0486-09B8-471B-B385-052EDDCF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85D17"/>
    <w:rPr>
      <w:color w:val="0563C1" w:themeColor="hyperlink"/>
      <w:u w:val="single"/>
    </w:rPr>
  </w:style>
  <w:style w:type="character" w:styleId="Menzionenonrisolta">
    <w:name w:val="Unresolved Mention"/>
    <w:basedOn w:val="Carpredefinitoparagrafo"/>
    <w:uiPriority w:val="99"/>
    <w:semiHidden/>
    <w:unhideWhenUsed/>
    <w:rsid w:val="00D85D17"/>
    <w:rPr>
      <w:color w:val="605E5C"/>
      <w:shd w:val="clear" w:color="auto" w:fill="E1DFDD"/>
    </w:rPr>
  </w:style>
  <w:style w:type="paragraph" w:customStyle="1" w:styleId="Default">
    <w:name w:val="Default"/>
    <w:rsid w:val="00C713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hyperlink" Target="https://youtu.be/nyZIy6r3u0A"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588</Words>
  <Characters>3352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dc:creator>
  <cp:keywords/>
  <dc:description/>
  <cp:lastModifiedBy>ILE</cp:lastModifiedBy>
  <cp:revision>4</cp:revision>
  <dcterms:created xsi:type="dcterms:W3CDTF">2023-04-16T09:44:00Z</dcterms:created>
  <dcterms:modified xsi:type="dcterms:W3CDTF">2023-04-17T14:59:00Z</dcterms:modified>
</cp:coreProperties>
</file>